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B7" w:rsidRDefault="008F75B7">
      <w:pPr>
        <w:rPr>
          <w:rFonts w:cs="Times New Roman"/>
          <w:snapToGrid w:val="0"/>
        </w:rPr>
      </w:pPr>
      <w:bookmarkStart w:id="0" w:name="_GoBack"/>
      <w:bookmarkEnd w:id="0"/>
    </w:p>
    <w:p w:rsidR="008F75B7" w:rsidRDefault="008F75B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新築等状況報告書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新築等状況報告書</w:t>
      </w:r>
    </w:p>
    <w:p w:rsidR="008F75B7" w:rsidRDefault="008F75B7">
      <w:pPr>
        <w:jc w:val="center"/>
        <w:rPr>
          <w:rFonts w:cs="Times New Roman"/>
          <w:snapToGrid w:val="0"/>
        </w:rPr>
      </w:pPr>
    </w:p>
    <w:p w:rsidR="008F75B7" w:rsidRDefault="008F75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F75B7" w:rsidRDefault="008F75B7">
      <w:pPr>
        <w:rPr>
          <w:rFonts w:cs="Times New Roman"/>
          <w:snapToGrid w:val="0"/>
        </w:rPr>
      </w:pPr>
    </w:p>
    <w:p w:rsidR="008F75B7" w:rsidRDefault="008F75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　　　　宛</w:t>
      </w:r>
    </w:p>
    <w:p w:rsidR="008F75B7" w:rsidRDefault="008F75B7">
      <w:pPr>
        <w:jc w:val="right"/>
        <w:rPr>
          <w:rFonts w:cs="Times New Roman"/>
          <w:snapToGrid w:val="0"/>
        </w:rPr>
      </w:pPr>
    </w:p>
    <w:p w:rsidR="008F75B7" w:rsidRDefault="008F75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認定建築主の住所又は　　　　　　　　　　　　　</w:t>
      </w:r>
    </w:p>
    <w:p w:rsidR="008F75B7" w:rsidRDefault="008F75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　　</w:t>
      </w:r>
    </w:p>
    <w:p w:rsidR="008F75B7" w:rsidRDefault="008F75B7">
      <w:pPr>
        <w:jc w:val="right"/>
        <w:rPr>
          <w:rFonts w:cs="Times New Roman"/>
          <w:snapToGrid w:val="0"/>
        </w:rPr>
      </w:pPr>
    </w:p>
    <w:p w:rsidR="008F75B7" w:rsidRDefault="008F75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認定建築主の氏名又は名称　　　　　　　　　　　</w:t>
      </w:r>
    </w:p>
    <w:p w:rsidR="008F75B7" w:rsidRDefault="008F75B7">
      <w:pPr>
        <w:rPr>
          <w:rFonts w:cs="Times New Roman"/>
          <w:snapToGrid w:val="0"/>
        </w:rPr>
      </w:pPr>
    </w:p>
    <w:p w:rsidR="008F75B7" w:rsidRDefault="008F75B7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建築物のエネルギー消費性能の向上等に関する法律</w:t>
      </w:r>
      <w:r w:rsidRPr="002305FE">
        <w:rPr>
          <w:rFonts w:hint="eastAsia"/>
          <w:snapToGrid w:val="0"/>
        </w:rPr>
        <w:t>第</w:t>
      </w:r>
      <w:r w:rsidR="00EF31AD" w:rsidRPr="002305FE">
        <w:rPr>
          <w:snapToGrid w:val="0"/>
        </w:rPr>
        <w:t>32</w:t>
      </w:r>
      <w:r w:rsidRPr="002305FE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の規定により、エネルギー消費性能の一層の向上のための建築物の新築等の状況について、下記のとおり報告します。</w:t>
      </w:r>
    </w:p>
    <w:p w:rsidR="008F75B7" w:rsidRDefault="008F75B7">
      <w:pPr>
        <w:rPr>
          <w:rFonts w:cs="Times New Roman"/>
          <w:snapToGrid w:val="0"/>
        </w:rPr>
      </w:pPr>
    </w:p>
    <w:p w:rsidR="008F75B7" w:rsidRDefault="008F75B7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F75B7" w:rsidRDefault="008F75B7">
      <w:pPr>
        <w:rPr>
          <w:rFonts w:cs="Times New Roman"/>
          <w:snapToGrid w:val="0"/>
        </w:rPr>
      </w:pPr>
    </w:p>
    <w:p w:rsidR="008F75B7" w:rsidRDefault="008F75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建築物エネルギー消費性能向上計画の認定番号</w:t>
      </w:r>
    </w:p>
    <w:p w:rsidR="008F75B7" w:rsidRDefault="008F75B7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第　　　　　号</w:t>
      </w:r>
    </w:p>
    <w:p w:rsidR="008F75B7" w:rsidRDefault="008F75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建築物エネルギー消費性能向上計画の認定年月日</w:t>
      </w:r>
    </w:p>
    <w:p w:rsidR="008F75B7" w:rsidRDefault="008F75B7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年　　月　　日</w:t>
      </w:r>
    </w:p>
    <w:p w:rsidR="008F75B7" w:rsidRDefault="008F75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認定に係る建築物の位置</w:t>
      </w:r>
    </w:p>
    <w:p w:rsidR="008F75B7" w:rsidRDefault="008F75B7">
      <w:pPr>
        <w:spacing w:before="120" w:after="120"/>
        <w:rPr>
          <w:rFonts w:cs="Times New Roman"/>
          <w:snapToGrid w:val="0"/>
        </w:rPr>
      </w:pPr>
    </w:p>
    <w:p w:rsidR="008F75B7" w:rsidRDefault="008F75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報告の内容</w:t>
      </w:r>
    </w:p>
    <w:p w:rsidR="008F75B7" w:rsidRDefault="008F75B7">
      <w:pPr>
        <w:rPr>
          <w:rFonts w:cs="Times New Roman"/>
          <w:snapToGrid w:val="0"/>
        </w:rPr>
      </w:pPr>
    </w:p>
    <w:p w:rsidR="008F75B7" w:rsidRDefault="008F75B7">
      <w:pPr>
        <w:rPr>
          <w:rFonts w:cs="Times New Roman"/>
          <w:snapToGrid w:val="0"/>
        </w:rPr>
      </w:pPr>
    </w:p>
    <w:p w:rsidR="008F75B7" w:rsidRDefault="008F75B7">
      <w:pPr>
        <w:rPr>
          <w:rFonts w:cs="Times New Roman"/>
          <w:snapToGrid w:val="0"/>
        </w:rPr>
      </w:pPr>
    </w:p>
    <w:p w:rsidR="008F75B7" w:rsidRDefault="008F75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50"/>
        <w:gridCol w:w="840"/>
        <w:gridCol w:w="3150"/>
      </w:tblGrid>
      <w:tr w:rsidR="008F75B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8F75B7" w:rsidRDefault="008F75B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3990" w:type="dxa"/>
            <w:gridSpan w:val="2"/>
            <w:vAlign w:val="center"/>
          </w:tcPr>
          <w:p w:rsidR="008F75B7" w:rsidRDefault="008F75B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　定　番　号　欄</w:t>
            </w:r>
          </w:p>
        </w:tc>
      </w:tr>
      <w:tr w:rsidR="008F75B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8F75B7" w:rsidRDefault="008F75B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990" w:type="dxa"/>
            <w:gridSpan w:val="2"/>
            <w:vAlign w:val="center"/>
          </w:tcPr>
          <w:p w:rsidR="008F75B7" w:rsidRDefault="008F75B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F75B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8F75B7" w:rsidRDefault="008F75B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3990" w:type="dxa"/>
            <w:gridSpan w:val="2"/>
            <w:vAlign w:val="center"/>
          </w:tcPr>
          <w:p w:rsidR="008F75B7" w:rsidRDefault="008F75B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8F75B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840" w:type="dxa"/>
            <w:vAlign w:val="center"/>
          </w:tcPr>
          <w:p w:rsidR="008F75B7" w:rsidRDefault="008F75B7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8F75B7" w:rsidRDefault="008F75B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75B7" w:rsidRDefault="008F75B7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8F75B7" w:rsidRDefault="008F75B7">
            <w:pPr>
              <w:rPr>
                <w:rFonts w:cs="Times New Roman"/>
                <w:snapToGrid w:val="0"/>
              </w:rPr>
            </w:pPr>
          </w:p>
        </w:tc>
      </w:tr>
    </w:tbl>
    <w:p w:rsidR="008F75B7" w:rsidRDefault="008F75B7">
      <w:pPr>
        <w:rPr>
          <w:rFonts w:cs="Times New Roman"/>
          <w:snapToGrid w:val="0"/>
        </w:rPr>
      </w:pPr>
    </w:p>
    <w:p w:rsidR="008F75B7" w:rsidRDefault="008F75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8F75B7" w:rsidRDefault="008F75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認定建築主が法人である場合は、代表者の氏名を併せて記載してください。</w:t>
      </w:r>
    </w:p>
    <w:sectPr w:rsidR="008F75B7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38" w:rsidRDefault="00942138">
      <w:r>
        <w:separator/>
      </w:r>
    </w:p>
  </w:endnote>
  <w:endnote w:type="continuationSeparator" w:id="0">
    <w:p w:rsidR="00942138" w:rsidRDefault="0094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38" w:rsidRDefault="00942138">
      <w:r>
        <w:separator/>
      </w:r>
    </w:p>
  </w:footnote>
  <w:footnote w:type="continuationSeparator" w:id="0">
    <w:p w:rsidR="00942138" w:rsidRDefault="0094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FE" w:rsidRDefault="002305FE">
    <w:pPr>
      <w:pStyle w:val="a3"/>
    </w:pPr>
    <w:r>
      <w:rPr>
        <w:rFonts w:hint="eastAsia"/>
      </w:rPr>
      <w:t>第８号様式（第</w:t>
    </w:r>
    <w:r>
      <w:t>11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1AD"/>
    <w:rsid w:val="002305FE"/>
    <w:rsid w:val="003C642F"/>
    <w:rsid w:val="003D439E"/>
    <w:rsid w:val="00652E02"/>
    <w:rsid w:val="008F75B7"/>
    <w:rsid w:val="00942138"/>
    <w:rsid w:val="00E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E5A64A-47DB-4E19-AD89-3B4A5C3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suginami-kenchiku</cp:lastModifiedBy>
  <cp:revision>2</cp:revision>
  <cp:lastPrinted>2016-05-17T00:52:00Z</cp:lastPrinted>
  <dcterms:created xsi:type="dcterms:W3CDTF">2025-04-01T06:01:00Z</dcterms:created>
  <dcterms:modified xsi:type="dcterms:W3CDTF">2025-04-01T06:01:00Z</dcterms:modified>
</cp:coreProperties>
</file>