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0062"/>
      </w:tblGrid>
      <w:tr w:rsidR="00631A5D" w:rsidRPr="00631A5D" w:rsidTr="001C156B">
        <w:trPr>
          <w:trHeight w:val="284"/>
        </w:trPr>
        <w:tc>
          <w:tcPr>
            <w:tcW w:w="10062" w:type="dxa"/>
            <w:tcBorders>
              <w:top w:val="single" w:sz="8" w:space="0" w:color="auto"/>
              <w:left w:val="single" w:sz="8" w:space="0" w:color="auto"/>
              <w:bottom w:val="single" w:sz="8" w:space="0" w:color="auto"/>
              <w:right w:val="single" w:sz="8" w:space="0" w:color="auto"/>
            </w:tcBorders>
            <w:shd w:val="clear" w:color="auto" w:fill="92CDDC" w:themeFill="accent5" w:themeFillTint="99"/>
            <w:vAlign w:val="center"/>
          </w:tcPr>
          <w:p w:rsidR="00E24DC6" w:rsidRPr="00631A5D" w:rsidRDefault="0090314F" w:rsidP="00E24DC6">
            <w:pPr>
              <w:spacing w:line="440" w:lineRule="exact"/>
              <w:jc w:val="center"/>
              <w:rPr>
                <w:rFonts w:asciiTheme="majorEastAsia" w:eastAsiaTheme="majorEastAsia" w:hAnsiTheme="majorEastAsia"/>
                <w:color w:val="000000" w:themeColor="text1"/>
                <w:sz w:val="28"/>
                <w:szCs w:val="28"/>
              </w:rPr>
            </w:pPr>
            <w:r w:rsidRPr="00631A5D">
              <w:rPr>
                <w:rFonts w:asciiTheme="majorEastAsia" w:eastAsiaTheme="majorEastAsia" w:hAnsiTheme="majorEastAsia" w:hint="eastAsia"/>
                <w:color w:val="000000" w:themeColor="text1"/>
                <w:sz w:val="28"/>
                <w:szCs w:val="28"/>
              </w:rPr>
              <w:t>大規模建築物景観形成指針及び景観形成基準に対する措置状況説明書</w:t>
            </w:r>
          </w:p>
        </w:tc>
      </w:tr>
      <w:tr w:rsidR="00631A5D" w:rsidRPr="00631A5D" w:rsidTr="001C156B">
        <w:trPr>
          <w:trHeight w:val="284"/>
        </w:trPr>
        <w:tc>
          <w:tcPr>
            <w:tcW w:w="10062" w:type="dxa"/>
            <w:tcBorders>
              <w:top w:val="single" w:sz="8" w:space="0" w:color="auto"/>
              <w:left w:val="single" w:sz="8" w:space="0" w:color="auto"/>
              <w:bottom w:val="single" w:sz="8" w:space="0" w:color="auto"/>
              <w:right w:val="single" w:sz="8" w:space="0" w:color="auto"/>
            </w:tcBorders>
            <w:shd w:val="clear" w:color="auto" w:fill="92CDDC" w:themeFill="accent5" w:themeFillTint="99"/>
            <w:vAlign w:val="center"/>
          </w:tcPr>
          <w:p w:rsidR="00E24DC6" w:rsidRPr="00631A5D" w:rsidRDefault="0090314F" w:rsidP="0090314F">
            <w:pPr>
              <w:spacing w:line="440" w:lineRule="exact"/>
              <w:jc w:val="center"/>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sz w:val="24"/>
              </w:rPr>
              <w:t>建築物の建築</w:t>
            </w:r>
            <w:r w:rsidR="00F76863" w:rsidRPr="00631A5D">
              <w:rPr>
                <w:rFonts w:asciiTheme="majorEastAsia" w:eastAsiaTheme="majorEastAsia" w:hAnsiTheme="majorEastAsia" w:hint="eastAsia"/>
                <w:color w:val="000000" w:themeColor="text1"/>
                <w:sz w:val="24"/>
              </w:rPr>
              <w:t>等</w:t>
            </w:r>
            <w:r w:rsidRPr="00631A5D">
              <w:rPr>
                <w:rFonts w:asciiTheme="majorEastAsia" w:eastAsiaTheme="majorEastAsia" w:hAnsiTheme="majorEastAsia" w:hint="eastAsia"/>
                <w:color w:val="000000" w:themeColor="text1"/>
                <w:sz w:val="24"/>
              </w:rPr>
              <w:t>（一般地域</w:t>
            </w:r>
            <w:r w:rsidR="00296915" w:rsidRPr="00631A5D">
              <w:rPr>
                <w:rFonts w:asciiTheme="majorEastAsia" w:eastAsiaTheme="majorEastAsia" w:hAnsiTheme="majorEastAsia" w:hint="eastAsia"/>
                <w:color w:val="000000" w:themeColor="text1"/>
                <w:sz w:val="24"/>
              </w:rPr>
              <w:t xml:space="preserve">　</w:t>
            </w:r>
            <w:r w:rsidR="00E24DC6" w:rsidRPr="00631A5D">
              <w:rPr>
                <w:rFonts w:asciiTheme="majorEastAsia" w:eastAsiaTheme="majorEastAsia" w:hAnsiTheme="majorEastAsia" w:hint="eastAsia"/>
                <w:color w:val="000000" w:themeColor="text1"/>
                <w:sz w:val="24"/>
              </w:rPr>
              <w:t>延べ面積3,000㎡以上</w:t>
            </w:r>
            <w:r w:rsidRPr="00631A5D">
              <w:rPr>
                <w:rFonts w:asciiTheme="majorEastAsia" w:eastAsiaTheme="majorEastAsia" w:hAnsiTheme="majorEastAsia" w:hint="eastAsia"/>
                <w:color w:val="000000" w:themeColor="text1"/>
                <w:sz w:val="24"/>
              </w:rPr>
              <w:t>）</w:t>
            </w:r>
          </w:p>
        </w:tc>
      </w:tr>
      <w:tr w:rsidR="00631A5D" w:rsidRPr="00631A5D"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92CDDC" w:themeFill="accent5" w:themeFillTint="99"/>
            <w:vAlign w:val="center"/>
          </w:tcPr>
          <w:p w:rsidR="00E24DC6" w:rsidRPr="00631A5D" w:rsidRDefault="0090314F" w:rsidP="0090314F">
            <w:pPr>
              <w:wordWrap w:val="0"/>
              <w:jc w:val="right"/>
              <w:rPr>
                <w:rFonts w:asciiTheme="majorEastAsia" w:eastAsiaTheme="majorEastAsia" w:hAnsiTheme="majorEastAsia"/>
                <w:color w:val="000000" w:themeColor="text1"/>
                <w:sz w:val="18"/>
                <w:szCs w:val="18"/>
              </w:rPr>
            </w:pPr>
            <w:r w:rsidRPr="00631A5D">
              <w:rPr>
                <w:rFonts w:asciiTheme="majorEastAsia" w:eastAsiaTheme="majorEastAsia" w:hAnsiTheme="majorEastAsia" w:hint="eastAsia"/>
                <w:color w:val="000000" w:themeColor="text1"/>
                <w:sz w:val="18"/>
                <w:szCs w:val="18"/>
              </w:rPr>
              <w:t>【凡例】＊：指針　◇：基準</w:t>
            </w:r>
          </w:p>
        </w:tc>
      </w:tr>
      <w:tr w:rsidR="00631A5D" w:rsidRPr="00631A5D"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90314F" w:rsidRPr="00631A5D" w:rsidRDefault="0090314F" w:rsidP="00E24DC6">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Cs w:val="21"/>
              </w:rPr>
              <w:t>当該行為における景観形成に関する考え方</w:t>
            </w:r>
          </w:p>
        </w:tc>
      </w:tr>
      <w:tr w:rsidR="00631A5D" w:rsidRPr="00631A5D" w:rsidTr="0090314F">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631A5D" w:rsidRDefault="00E24DC6" w:rsidP="00E24DC6">
            <w:pPr>
              <w:rPr>
                <w:rFonts w:asciiTheme="majorEastAsia" w:eastAsiaTheme="majorEastAsia" w:hAnsiTheme="majorEastAsia"/>
                <w:color w:val="000000" w:themeColor="text1"/>
                <w:sz w:val="18"/>
                <w:szCs w:val="18"/>
              </w:rPr>
            </w:pPr>
            <w:r w:rsidRPr="00631A5D">
              <w:rPr>
                <w:rFonts w:asciiTheme="majorEastAsia" w:eastAsiaTheme="majorEastAsia" w:hAnsiTheme="majorEastAsia" w:hint="eastAsia"/>
                <w:color w:val="000000" w:themeColor="text1"/>
                <w:sz w:val="18"/>
                <w:szCs w:val="18"/>
              </w:rPr>
              <w:t>記載欄</w:t>
            </w:r>
          </w:p>
        </w:tc>
      </w:tr>
      <w:tr w:rsidR="00631A5D" w:rsidRPr="00631A5D"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24DC6" w:rsidRPr="00631A5D" w:rsidRDefault="0090314F" w:rsidP="00F46256">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Cs w:val="21"/>
              </w:rPr>
              <w:t>５－１　建物の配置</w:t>
            </w:r>
          </w:p>
        </w:tc>
      </w:tr>
      <w:tr w:rsidR="00631A5D" w:rsidRPr="00631A5D"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90314F" w:rsidRPr="00631A5D" w:rsidRDefault="0090314F" w:rsidP="00F46256">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Cs w:val="21"/>
              </w:rPr>
              <w:t>①公共空間との関係</w:t>
            </w:r>
          </w:p>
        </w:tc>
      </w:tr>
      <w:tr w:rsidR="00631A5D" w:rsidRPr="00631A5D"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F761F" w:rsidRPr="00631A5D" w:rsidRDefault="00E24DC6" w:rsidP="000F761F">
            <w:pPr>
              <w:spacing w:line="300" w:lineRule="exact"/>
              <w:ind w:firstLineChars="100" w:firstLine="180"/>
              <w:rPr>
                <w:rFonts w:asciiTheme="majorEastAsia" w:eastAsiaTheme="majorEastAsia" w:hAnsiTheme="majorEastAsia"/>
                <w:color w:val="000000" w:themeColor="text1"/>
                <w:sz w:val="18"/>
                <w:szCs w:val="18"/>
              </w:rPr>
            </w:pPr>
            <w:r w:rsidRPr="00631A5D">
              <w:rPr>
                <w:rFonts w:asciiTheme="majorEastAsia" w:eastAsiaTheme="majorEastAsia" w:hAnsiTheme="majorEastAsia" w:hint="eastAsia"/>
                <w:color w:val="000000" w:themeColor="text1"/>
                <w:sz w:val="18"/>
                <w:szCs w:val="18"/>
              </w:rPr>
              <w:t>道路</w:t>
            </w:r>
            <w:r w:rsidR="0090314F" w:rsidRPr="00631A5D">
              <w:rPr>
                <w:rFonts w:asciiTheme="majorEastAsia" w:eastAsiaTheme="majorEastAsia" w:hAnsiTheme="majorEastAsia" w:hint="eastAsia"/>
                <w:color w:val="000000" w:themeColor="text1"/>
                <w:sz w:val="18"/>
                <w:szCs w:val="18"/>
              </w:rPr>
              <w:t>、公園、河川</w:t>
            </w:r>
            <w:r w:rsidRPr="00631A5D">
              <w:rPr>
                <w:rFonts w:asciiTheme="majorEastAsia" w:eastAsiaTheme="majorEastAsia" w:hAnsiTheme="majorEastAsia" w:hint="eastAsia"/>
                <w:color w:val="000000" w:themeColor="text1"/>
                <w:sz w:val="18"/>
                <w:szCs w:val="18"/>
              </w:rPr>
              <w:t>など</w:t>
            </w:r>
            <w:r w:rsidR="0090314F" w:rsidRPr="00631A5D">
              <w:rPr>
                <w:rFonts w:asciiTheme="majorEastAsia" w:eastAsiaTheme="majorEastAsia" w:hAnsiTheme="majorEastAsia" w:hint="eastAsia"/>
                <w:color w:val="000000" w:themeColor="text1"/>
                <w:sz w:val="18"/>
                <w:szCs w:val="18"/>
              </w:rPr>
              <w:t>の</w:t>
            </w:r>
            <w:r w:rsidRPr="00631A5D">
              <w:rPr>
                <w:rFonts w:asciiTheme="majorEastAsia" w:eastAsiaTheme="majorEastAsia" w:hAnsiTheme="majorEastAsia" w:hint="eastAsia"/>
                <w:color w:val="000000" w:themeColor="text1"/>
                <w:sz w:val="18"/>
                <w:szCs w:val="18"/>
              </w:rPr>
              <w:t>公共空間と連続したオープンスペースの確保など、公共空間との関係に配慮した配置とする。</w:t>
            </w:r>
          </w:p>
          <w:p w:rsidR="00E24DC6" w:rsidRPr="00631A5D" w:rsidRDefault="0090314F" w:rsidP="000F761F">
            <w:pPr>
              <w:spacing w:line="300" w:lineRule="exact"/>
              <w:ind w:firstLineChars="100" w:firstLine="180"/>
              <w:rPr>
                <w:rFonts w:asciiTheme="majorEastAsia" w:eastAsiaTheme="majorEastAsia" w:hAnsiTheme="majorEastAsia"/>
                <w:color w:val="000000" w:themeColor="text1"/>
                <w:sz w:val="18"/>
                <w:szCs w:val="18"/>
              </w:rPr>
            </w:pPr>
            <w:r w:rsidRPr="00631A5D">
              <w:rPr>
                <w:rFonts w:asciiTheme="majorEastAsia" w:eastAsiaTheme="majorEastAsia" w:hAnsiTheme="majorEastAsia" w:hint="eastAsia"/>
                <w:color w:val="000000" w:themeColor="text1"/>
                <w:sz w:val="18"/>
                <w:szCs w:val="18"/>
              </w:rPr>
              <w:t>＊</w:t>
            </w:r>
            <w:r w:rsidR="000F761F" w:rsidRPr="00631A5D">
              <w:rPr>
                <w:rFonts w:asciiTheme="majorEastAsia" w:eastAsiaTheme="majorEastAsia" w:hAnsiTheme="majorEastAsia" w:hint="eastAsia"/>
                <w:color w:val="000000" w:themeColor="text1"/>
                <w:sz w:val="18"/>
                <w:szCs w:val="18"/>
              </w:rPr>
              <w:t>◇</w:t>
            </w:r>
          </w:p>
        </w:tc>
      </w:tr>
      <w:tr w:rsidR="00631A5D" w:rsidRPr="00631A5D" w:rsidTr="00643039">
        <w:trPr>
          <w:trHeight w:val="1020"/>
        </w:trPr>
        <w:tc>
          <w:tcPr>
            <w:tcW w:w="10062" w:type="dxa"/>
            <w:tcBorders>
              <w:top w:val="single" w:sz="8" w:space="0" w:color="auto"/>
              <w:left w:val="single" w:sz="8" w:space="0" w:color="auto"/>
              <w:bottom w:val="single" w:sz="8" w:space="0" w:color="auto"/>
              <w:right w:val="single" w:sz="8" w:space="0" w:color="auto"/>
            </w:tcBorders>
          </w:tcPr>
          <w:p w:rsidR="00E24DC6" w:rsidRPr="00631A5D" w:rsidRDefault="0084709D" w:rsidP="00E24DC6">
            <w:pPr>
              <w:rPr>
                <w:rFonts w:asciiTheme="majorEastAsia" w:eastAsiaTheme="majorEastAsia" w:hAnsiTheme="majorEastAsia"/>
                <w:color w:val="000000" w:themeColor="text1"/>
                <w:sz w:val="18"/>
                <w:szCs w:val="18"/>
              </w:rPr>
            </w:pPr>
            <w:r w:rsidRPr="00631A5D">
              <w:rPr>
                <w:rFonts w:asciiTheme="majorEastAsia" w:eastAsiaTheme="majorEastAsia" w:hAnsiTheme="majorEastAsia" w:hint="eastAsia"/>
                <w:color w:val="000000" w:themeColor="text1"/>
                <w:sz w:val="18"/>
                <w:szCs w:val="18"/>
              </w:rPr>
              <w:t>上記指針・基準に対する措置状況記載欄</w:t>
            </w:r>
          </w:p>
        </w:tc>
      </w:tr>
      <w:tr w:rsidR="00631A5D" w:rsidRPr="00631A5D"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24DC6" w:rsidRPr="00631A5D" w:rsidRDefault="00E24DC6" w:rsidP="0084709D">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Cs w:val="21"/>
              </w:rPr>
              <w:t>②周辺</w:t>
            </w:r>
            <w:r w:rsidR="0084709D" w:rsidRPr="00631A5D">
              <w:rPr>
                <w:rFonts w:asciiTheme="majorEastAsia" w:eastAsiaTheme="majorEastAsia" w:hAnsiTheme="majorEastAsia" w:hint="eastAsia"/>
                <w:color w:val="000000" w:themeColor="text1"/>
                <w:szCs w:val="21"/>
              </w:rPr>
              <w:t>からの見え方</w:t>
            </w:r>
          </w:p>
        </w:tc>
      </w:tr>
      <w:tr w:rsidR="00631A5D" w:rsidRPr="00631A5D"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84709D" w:rsidRPr="00631A5D" w:rsidRDefault="0084709D" w:rsidP="00F46256">
            <w:pPr>
              <w:spacing w:line="300" w:lineRule="exact"/>
              <w:ind w:firstLineChars="100" w:firstLine="180"/>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建築物の正面以外の部分や遠方からの見え方に配慮した配置とする。＊</w:t>
            </w:r>
          </w:p>
        </w:tc>
      </w:tr>
      <w:tr w:rsidR="00631A5D" w:rsidRPr="00631A5D" w:rsidTr="00643039">
        <w:trPr>
          <w:trHeight w:val="1020"/>
        </w:trPr>
        <w:tc>
          <w:tcPr>
            <w:tcW w:w="10062" w:type="dxa"/>
            <w:tcBorders>
              <w:top w:val="single" w:sz="8" w:space="0" w:color="auto"/>
              <w:left w:val="single" w:sz="8" w:space="0" w:color="auto"/>
              <w:bottom w:val="single" w:sz="8" w:space="0" w:color="auto"/>
              <w:right w:val="single" w:sz="8" w:space="0" w:color="auto"/>
            </w:tcBorders>
          </w:tcPr>
          <w:p w:rsidR="00E24DC6" w:rsidRPr="00631A5D" w:rsidRDefault="0084709D" w:rsidP="00E24DC6">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上記指針・基準に対する措置状況記載欄</w:t>
            </w:r>
          </w:p>
        </w:tc>
      </w:tr>
      <w:tr w:rsidR="00631A5D" w:rsidRPr="00631A5D"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24DC6" w:rsidRPr="00631A5D" w:rsidRDefault="00E24DC6" w:rsidP="00E24DC6">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Cs w:val="21"/>
              </w:rPr>
              <w:t>③</w:t>
            </w:r>
            <w:r w:rsidR="0084709D" w:rsidRPr="00631A5D">
              <w:rPr>
                <w:rFonts w:asciiTheme="majorEastAsia" w:eastAsiaTheme="majorEastAsia" w:hAnsiTheme="majorEastAsia" w:hint="eastAsia"/>
                <w:color w:val="000000" w:themeColor="text1"/>
                <w:szCs w:val="21"/>
              </w:rPr>
              <w:t>住宅地での配慮</w:t>
            </w:r>
          </w:p>
        </w:tc>
      </w:tr>
      <w:tr w:rsidR="00631A5D" w:rsidRPr="00631A5D"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84709D" w:rsidRPr="00631A5D" w:rsidRDefault="00117CB1" w:rsidP="00F46256">
            <w:pPr>
              <w:spacing w:line="300" w:lineRule="exact"/>
              <w:ind w:firstLineChars="100" w:firstLine="180"/>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周辺が住宅地の場合、隣地に圧迫感を与えることの</w:t>
            </w:r>
            <w:r w:rsidR="001446CF" w:rsidRPr="00631A5D">
              <w:rPr>
                <w:rFonts w:asciiTheme="majorEastAsia" w:eastAsiaTheme="majorEastAsia" w:hAnsiTheme="majorEastAsia" w:hint="eastAsia"/>
                <w:color w:val="000000" w:themeColor="text1"/>
                <w:sz w:val="18"/>
                <w:szCs w:val="18"/>
              </w:rPr>
              <w:t>無い</w:t>
            </w:r>
            <w:r w:rsidR="0084709D" w:rsidRPr="00631A5D">
              <w:rPr>
                <w:rFonts w:asciiTheme="majorEastAsia" w:eastAsiaTheme="majorEastAsia" w:hAnsiTheme="majorEastAsia" w:hint="eastAsia"/>
                <w:color w:val="000000" w:themeColor="text1"/>
                <w:sz w:val="18"/>
                <w:szCs w:val="18"/>
              </w:rPr>
              <w:t>ような配置</w:t>
            </w:r>
            <w:r w:rsidR="001446CF" w:rsidRPr="00631A5D">
              <w:rPr>
                <w:rFonts w:asciiTheme="majorEastAsia" w:eastAsiaTheme="majorEastAsia" w:hAnsiTheme="majorEastAsia" w:hint="eastAsia"/>
                <w:color w:val="000000" w:themeColor="text1"/>
                <w:sz w:val="18"/>
                <w:szCs w:val="18"/>
              </w:rPr>
              <w:t>とする</w:t>
            </w:r>
            <w:r w:rsidR="0084709D" w:rsidRPr="00631A5D">
              <w:rPr>
                <w:rFonts w:asciiTheme="majorEastAsia" w:eastAsiaTheme="majorEastAsia" w:hAnsiTheme="majorEastAsia" w:hint="eastAsia"/>
                <w:color w:val="000000" w:themeColor="text1"/>
                <w:sz w:val="18"/>
                <w:szCs w:val="18"/>
              </w:rPr>
              <w:t>。＊◇</w:t>
            </w:r>
          </w:p>
        </w:tc>
      </w:tr>
      <w:tr w:rsidR="00631A5D" w:rsidRPr="00631A5D" w:rsidTr="00643039">
        <w:trPr>
          <w:trHeight w:val="1020"/>
        </w:trPr>
        <w:tc>
          <w:tcPr>
            <w:tcW w:w="10062" w:type="dxa"/>
            <w:tcBorders>
              <w:top w:val="single" w:sz="8" w:space="0" w:color="auto"/>
              <w:left w:val="single" w:sz="8" w:space="0" w:color="auto"/>
              <w:bottom w:val="single" w:sz="8" w:space="0" w:color="auto"/>
              <w:right w:val="single" w:sz="8" w:space="0" w:color="auto"/>
            </w:tcBorders>
          </w:tcPr>
          <w:p w:rsidR="00E24DC6" w:rsidRPr="00631A5D" w:rsidRDefault="0084709D" w:rsidP="00E24DC6">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上記指針・基準に対する措置状況記載欄</w:t>
            </w:r>
          </w:p>
        </w:tc>
      </w:tr>
      <w:tr w:rsidR="00631A5D" w:rsidRPr="00631A5D"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643039" w:rsidRPr="00631A5D" w:rsidRDefault="00E24DC6" w:rsidP="00E24DC6">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Cs w:val="21"/>
              </w:rPr>
              <w:t>④</w:t>
            </w:r>
            <w:r w:rsidR="0084709D" w:rsidRPr="00631A5D">
              <w:rPr>
                <w:rFonts w:asciiTheme="majorEastAsia" w:eastAsiaTheme="majorEastAsia" w:hAnsiTheme="majorEastAsia" w:hint="eastAsia"/>
                <w:color w:val="000000" w:themeColor="text1"/>
                <w:szCs w:val="21"/>
              </w:rPr>
              <w:t>景観資源の活用</w:t>
            </w:r>
          </w:p>
        </w:tc>
      </w:tr>
      <w:tr w:rsidR="00631A5D" w:rsidRPr="00631A5D"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84709D" w:rsidRPr="00631A5D" w:rsidRDefault="00643039" w:rsidP="00F46256">
            <w:pPr>
              <w:spacing w:line="300" w:lineRule="exact"/>
              <w:ind w:firstLineChars="100" w:firstLine="180"/>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敷地内や周辺に地域の景観資源となるような樹木などがある場合には、これを</w:t>
            </w:r>
            <w:r w:rsidR="00F76863" w:rsidRPr="00631A5D">
              <w:rPr>
                <w:rFonts w:asciiTheme="majorEastAsia" w:eastAsiaTheme="majorEastAsia" w:hAnsiTheme="majorEastAsia" w:hint="eastAsia"/>
                <w:color w:val="000000" w:themeColor="text1"/>
                <w:sz w:val="18"/>
                <w:szCs w:val="18"/>
              </w:rPr>
              <w:t>生</w:t>
            </w:r>
            <w:r w:rsidRPr="00631A5D">
              <w:rPr>
                <w:rFonts w:asciiTheme="majorEastAsia" w:eastAsiaTheme="majorEastAsia" w:hAnsiTheme="majorEastAsia" w:hint="eastAsia"/>
                <w:color w:val="000000" w:themeColor="text1"/>
                <w:sz w:val="18"/>
                <w:szCs w:val="18"/>
              </w:rPr>
              <w:t>かした建物配置とする。＊</w:t>
            </w:r>
            <w:r w:rsidR="009C628D" w:rsidRPr="00631A5D">
              <w:rPr>
                <w:rFonts w:asciiTheme="majorEastAsia" w:eastAsiaTheme="majorEastAsia" w:hAnsiTheme="majorEastAsia" w:hint="eastAsia"/>
                <w:color w:val="000000" w:themeColor="text1"/>
                <w:sz w:val="18"/>
                <w:szCs w:val="18"/>
              </w:rPr>
              <w:t>◇</w:t>
            </w:r>
          </w:p>
        </w:tc>
      </w:tr>
      <w:tr w:rsidR="00631A5D" w:rsidRPr="00631A5D" w:rsidTr="00643039">
        <w:trPr>
          <w:trHeight w:val="1020"/>
        </w:trPr>
        <w:tc>
          <w:tcPr>
            <w:tcW w:w="10062" w:type="dxa"/>
            <w:tcBorders>
              <w:top w:val="single" w:sz="8" w:space="0" w:color="auto"/>
              <w:left w:val="single" w:sz="8" w:space="0" w:color="auto"/>
              <w:bottom w:val="single" w:sz="8" w:space="0" w:color="auto"/>
              <w:right w:val="single" w:sz="8" w:space="0" w:color="auto"/>
            </w:tcBorders>
          </w:tcPr>
          <w:p w:rsidR="00E24DC6" w:rsidRPr="00631A5D" w:rsidRDefault="00643039" w:rsidP="00E24DC6">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上記指針・基準に対する措置状況記載欄</w:t>
            </w:r>
          </w:p>
        </w:tc>
      </w:tr>
      <w:tr w:rsidR="00631A5D" w:rsidRPr="00631A5D"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24DC6" w:rsidRPr="00631A5D" w:rsidRDefault="00E24DC6" w:rsidP="00E24DC6">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Cs w:val="21"/>
              </w:rPr>
              <w:t>⑤</w:t>
            </w:r>
            <w:r w:rsidR="00643039" w:rsidRPr="00631A5D">
              <w:rPr>
                <w:rFonts w:asciiTheme="majorEastAsia" w:eastAsiaTheme="majorEastAsia" w:hAnsiTheme="majorEastAsia" w:hint="eastAsia"/>
                <w:color w:val="000000" w:themeColor="text1"/>
                <w:szCs w:val="21"/>
              </w:rPr>
              <w:t>歩行者空間の確保</w:t>
            </w:r>
          </w:p>
        </w:tc>
      </w:tr>
      <w:tr w:rsidR="00631A5D" w:rsidRPr="00631A5D"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43039" w:rsidRPr="00631A5D" w:rsidRDefault="00643039" w:rsidP="00F46256">
            <w:pPr>
              <w:spacing w:line="300" w:lineRule="exact"/>
              <w:ind w:firstLineChars="100" w:firstLine="180"/>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人通りや交通量の多い通りに面する場合は、建築物の前面に歩行者空間を確保して、ゆとりある景観をつくる。＊</w:t>
            </w:r>
            <w:r w:rsidR="009C628D" w:rsidRPr="00631A5D">
              <w:rPr>
                <w:rFonts w:asciiTheme="majorEastAsia" w:eastAsiaTheme="majorEastAsia" w:hAnsiTheme="majorEastAsia" w:hint="eastAsia"/>
                <w:color w:val="000000" w:themeColor="text1"/>
                <w:sz w:val="18"/>
                <w:szCs w:val="18"/>
              </w:rPr>
              <w:t>◇</w:t>
            </w:r>
          </w:p>
        </w:tc>
      </w:tr>
      <w:tr w:rsidR="00631A5D" w:rsidRPr="00631A5D" w:rsidTr="00643039">
        <w:trPr>
          <w:trHeight w:val="1020"/>
        </w:trPr>
        <w:tc>
          <w:tcPr>
            <w:tcW w:w="10062" w:type="dxa"/>
            <w:tcBorders>
              <w:top w:val="single" w:sz="8" w:space="0" w:color="auto"/>
              <w:left w:val="single" w:sz="8" w:space="0" w:color="auto"/>
              <w:bottom w:val="single" w:sz="8" w:space="0" w:color="auto"/>
              <w:right w:val="single" w:sz="8" w:space="0" w:color="auto"/>
            </w:tcBorders>
          </w:tcPr>
          <w:p w:rsidR="00E24DC6" w:rsidRPr="00631A5D" w:rsidRDefault="00643039" w:rsidP="00E24DC6">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上記指針・基準に対する措置状況記載欄</w:t>
            </w:r>
          </w:p>
        </w:tc>
      </w:tr>
      <w:tr w:rsidR="00631A5D" w:rsidRPr="00631A5D" w:rsidTr="001C156B">
        <w:trPr>
          <w:trHeight w:val="284"/>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643039" w:rsidRPr="00631A5D" w:rsidRDefault="00643039" w:rsidP="00643039">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Cs w:val="21"/>
              </w:rPr>
              <w:t>⑥商店街や幹線道路沿道での配慮</w:t>
            </w:r>
          </w:p>
        </w:tc>
      </w:tr>
      <w:tr w:rsidR="00631A5D" w:rsidRPr="00631A5D" w:rsidTr="001C156B">
        <w:trPr>
          <w:trHeight w:val="210"/>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43039" w:rsidRPr="00631A5D" w:rsidRDefault="00643039" w:rsidP="00F46256">
            <w:pPr>
              <w:spacing w:line="300" w:lineRule="exact"/>
              <w:ind w:firstLineChars="100" w:firstLine="180"/>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商店街や幹線道路沿道では、連続性に配慮し、壁面の位置を工夫する。＊</w:t>
            </w:r>
            <w:r w:rsidR="009C628D" w:rsidRPr="00631A5D">
              <w:rPr>
                <w:rFonts w:asciiTheme="majorEastAsia" w:eastAsiaTheme="majorEastAsia" w:hAnsiTheme="majorEastAsia" w:hint="eastAsia"/>
                <w:color w:val="000000" w:themeColor="text1"/>
                <w:sz w:val="18"/>
                <w:szCs w:val="18"/>
              </w:rPr>
              <w:t>◇</w:t>
            </w:r>
          </w:p>
        </w:tc>
      </w:tr>
      <w:tr w:rsidR="00643039" w:rsidRPr="00631A5D" w:rsidTr="00643039">
        <w:trPr>
          <w:trHeight w:val="1020"/>
        </w:trPr>
        <w:tc>
          <w:tcPr>
            <w:tcW w:w="10062" w:type="dxa"/>
            <w:tcBorders>
              <w:top w:val="single" w:sz="8" w:space="0" w:color="auto"/>
              <w:left w:val="single" w:sz="8" w:space="0" w:color="auto"/>
              <w:bottom w:val="single" w:sz="8" w:space="0" w:color="auto"/>
              <w:right w:val="single" w:sz="8" w:space="0" w:color="auto"/>
            </w:tcBorders>
          </w:tcPr>
          <w:p w:rsidR="00643039" w:rsidRPr="00631A5D" w:rsidRDefault="00643039" w:rsidP="00643039">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上記指針・基準に対する措置状況記載欄</w:t>
            </w:r>
          </w:p>
        </w:tc>
      </w:tr>
    </w:tbl>
    <w:p w:rsidR="00F46256" w:rsidRPr="00631A5D" w:rsidRDefault="00F46256" w:rsidP="00E24DC6">
      <w:pPr>
        <w:spacing w:line="20" w:lineRule="atLeast"/>
        <w:rPr>
          <w:color w:val="000000" w:themeColor="text1"/>
          <w:szCs w:val="21"/>
        </w:rPr>
      </w:pPr>
    </w:p>
    <w:p w:rsidR="005B7210" w:rsidRPr="00631A5D" w:rsidRDefault="005B7210" w:rsidP="00E24DC6">
      <w:pPr>
        <w:spacing w:line="20" w:lineRule="atLeast"/>
        <w:rPr>
          <w:color w:val="000000" w:themeColor="text1"/>
          <w:szCs w:val="21"/>
        </w:rPr>
      </w:pPr>
    </w:p>
    <w:p w:rsidR="005B7210" w:rsidRPr="00631A5D" w:rsidRDefault="005B7210" w:rsidP="00E24DC6">
      <w:pPr>
        <w:spacing w:line="20" w:lineRule="atLeast"/>
        <w:rPr>
          <w:color w:val="000000" w:themeColor="text1"/>
          <w:szCs w:val="21"/>
        </w:rPr>
      </w:pPr>
    </w:p>
    <w:p w:rsidR="005B7210" w:rsidRPr="00631A5D" w:rsidRDefault="005B7210" w:rsidP="00E24DC6">
      <w:pPr>
        <w:spacing w:line="20" w:lineRule="atLeast"/>
        <w:rPr>
          <w:color w:val="000000" w:themeColor="text1"/>
          <w:szCs w:val="21"/>
        </w:rPr>
      </w:pPr>
    </w:p>
    <w:tbl>
      <w:tblPr>
        <w:tblStyle w:val="a3"/>
        <w:tblW w:w="0" w:type="auto"/>
        <w:tblLook w:val="04A0" w:firstRow="1" w:lastRow="0" w:firstColumn="1" w:lastColumn="0" w:noHBand="0" w:noVBand="1"/>
      </w:tblPr>
      <w:tblGrid>
        <w:gridCol w:w="10062"/>
      </w:tblGrid>
      <w:tr w:rsidR="00631A5D" w:rsidRPr="00631A5D"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24DC6" w:rsidRPr="00631A5D" w:rsidRDefault="000D43C3" w:rsidP="000D43C3">
            <w:pPr>
              <w:rPr>
                <w:rFonts w:asciiTheme="majorEastAsia" w:eastAsiaTheme="majorEastAsia" w:hAnsiTheme="majorEastAsia"/>
                <w:color w:val="000000" w:themeColor="text1"/>
                <w:sz w:val="28"/>
                <w:szCs w:val="28"/>
              </w:rPr>
            </w:pPr>
            <w:r w:rsidRPr="00631A5D">
              <w:rPr>
                <w:rFonts w:asciiTheme="majorEastAsia" w:eastAsiaTheme="majorEastAsia" w:hAnsiTheme="majorEastAsia" w:hint="eastAsia"/>
                <w:color w:val="000000" w:themeColor="text1"/>
                <w:szCs w:val="21"/>
              </w:rPr>
              <w:lastRenderedPageBreak/>
              <w:t>５－２　建物の規模</w:t>
            </w:r>
          </w:p>
        </w:tc>
      </w:tr>
      <w:tr w:rsidR="00631A5D" w:rsidRPr="00631A5D"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0D43C3" w:rsidRPr="00631A5D" w:rsidRDefault="000D43C3" w:rsidP="00865B57">
            <w:pPr>
              <w:pStyle w:val="a8"/>
              <w:numPr>
                <w:ilvl w:val="0"/>
                <w:numId w:val="2"/>
              </w:numPr>
              <w:ind w:leftChars="0"/>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Cs w:val="21"/>
              </w:rPr>
              <w:t>周囲からの見え方</w:t>
            </w:r>
          </w:p>
        </w:tc>
      </w:tr>
      <w:tr w:rsidR="00631A5D" w:rsidRPr="00631A5D"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57ECB" w:rsidRPr="00631A5D" w:rsidRDefault="00865B57" w:rsidP="00EC5ABB">
            <w:pPr>
              <w:spacing w:line="300" w:lineRule="exact"/>
              <w:ind w:firstLineChars="100" w:firstLine="180"/>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sz w:val="18"/>
                <w:szCs w:val="18"/>
              </w:rPr>
              <w:t>建築物の正面以外の部分からの見え方に配慮する。＊◇</w:t>
            </w:r>
          </w:p>
        </w:tc>
      </w:tr>
      <w:tr w:rsidR="00631A5D" w:rsidRPr="00631A5D"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D43C3" w:rsidRPr="00631A5D" w:rsidRDefault="000D43C3" w:rsidP="00F46256">
            <w:pPr>
              <w:spacing w:line="300" w:lineRule="exact"/>
              <w:ind w:firstLineChars="100" w:firstLine="180"/>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建物の正面以外の部分や主要な眺望点（道路、河川、公園など）からの見え方を検討する。◇</w:t>
            </w:r>
          </w:p>
        </w:tc>
      </w:tr>
      <w:tr w:rsidR="00631A5D" w:rsidRPr="00631A5D" w:rsidTr="00B932DB">
        <w:trPr>
          <w:trHeight w:val="964"/>
        </w:trPr>
        <w:tc>
          <w:tcPr>
            <w:tcW w:w="10062" w:type="dxa"/>
            <w:tcBorders>
              <w:top w:val="single" w:sz="8" w:space="0" w:color="auto"/>
              <w:left w:val="single" w:sz="8" w:space="0" w:color="auto"/>
              <w:bottom w:val="single" w:sz="8" w:space="0" w:color="auto"/>
              <w:right w:val="single" w:sz="8" w:space="0" w:color="auto"/>
            </w:tcBorders>
          </w:tcPr>
          <w:p w:rsidR="00E24DC6" w:rsidRPr="00631A5D" w:rsidRDefault="000D43C3" w:rsidP="00E24DC6">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上記指針・基準に対する措置状況記載欄</w:t>
            </w:r>
          </w:p>
        </w:tc>
      </w:tr>
      <w:tr w:rsidR="00631A5D" w:rsidRPr="00631A5D"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24DC6" w:rsidRPr="00631A5D" w:rsidRDefault="000D43C3" w:rsidP="00F16B9E">
            <w:pPr>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rPr>
              <w:t>②高さの考え方</w:t>
            </w:r>
          </w:p>
        </w:tc>
      </w:tr>
      <w:tr w:rsidR="00631A5D" w:rsidRPr="00631A5D"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D43C3" w:rsidRPr="00631A5D" w:rsidRDefault="000D43C3" w:rsidP="00F46256">
            <w:pPr>
              <w:spacing w:line="300" w:lineRule="exact"/>
              <w:ind w:firstLineChars="100" w:firstLine="180"/>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近隣の建物の高さに配慮する。＊</w:t>
            </w:r>
          </w:p>
        </w:tc>
      </w:tr>
      <w:tr w:rsidR="00631A5D" w:rsidRPr="00631A5D"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D43C3" w:rsidRPr="00631A5D" w:rsidRDefault="000D43C3" w:rsidP="00F46256">
            <w:pPr>
              <w:spacing w:line="300" w:lineRule="exact"/>
              <w:ind w:firstLineChars="100" w:firstLine="180"/>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sz w:val="18"/>
                <w:szCs w:val="18"/>
              </w:rPr>
              <w:t>高さは、</w:t>
            </w:r>
            <w:r w:rsidR="00F16B9E" w:rsidRPr="00631A5D">
              <w:rPr>
                <w:rFonts w:asciiTheme="majorEastAsia" w:eastAsiaTheme="majorEastAsia" w:hAnsiTheme="majorEastAsia" w:hint="eastAsia"/>
                <w:color w:val="000000" w:themeColor="text1"/>
                <w:sz w:val="18"/>
                <w:szCs w:val="18"/>
              </w:rPr>
              <w:t>周辺の建築物群のスカイラインとの調和を図る。◇</w:t>
            </w:r>
          </w:p>
        </w:tc>
      </w:tr>
      <w:tr w:rsidR="00631A5D" w:rsidRPr="00631A5D" w:rsidTr="00B932DB">
        <w:trPr>
          <w:trHeight w:val="964"/>
        </w:trPr>
        <w:tc>
          <w:tcPr>
            <w:tcW w:w="10062" w:type="dxa"/>
            <w:tcBorders>
              <w:top w:val="single" w:sz="8" w:space="0" w:color="auto"/>
              <w:left w:val="single" w:sz="8" w:space="0" w:color="auto"/>
              <w:bottom w:val="single" w:sz="8" w:space="0" w:color="auto"/>
              <w:right w:val="single" w:sz="8" w:space="0" w:color="auto"/>
            </w:tcBorders>
          </w:tcPr>
          <w:p w:rsidR="000D43C3" w:rsidRPr="00631A5D" w:rsidRDefault="00F16B9E" w:rsidP="00E24DC6">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上記指針・基準に対する措置状況記載欄</w:t>
            </w:r>
          </w:p>
        </w:tc>
      </w:tr>
      <w:tr w:rsidR="00631A5D" w:rsidRPr="00631A5D"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0D43C3" w:rsidRPr="00631A5D" w:rsidRDefault="00F16B9E" w:rsidP="00F16B9E">
            <w:pPr>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szCs w:val="21"/>
              </w:rPr>
              <w:t>５－３　形態・意匠・色彩</w:t>
            </w:r>
          </w:p>
        </w:tc>
      </w:tr>
      <w:tr w:rsidR="00631A5D" w:rsidRPr="00631A5D" w:rsidTr="00645AAF">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27659C" w:rsidRPr="00631A5D" w:rsidRDefault="0027659C" w:rsidP="0027659C">
            <w:pPr>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sz w:val="18"/>
                <w:szCs w:val="18"/>
              </w:rPr>
              <w:t>形態・意匠は建築物全体のバランスだけでなく、周辺建築物等との調和を図る。◇</w:t>
            </w:r>
          </w:p>
        </w:tc>
      </w:tr>
      <w:tr w:rsidR="00631A5D" w:rsidRPr="00631A5D" w:rsidTr="007C04F8">
        <w:trPr>
          <w:trHeight w:val="934"/>
        </w:trPr>
        <w:tc>
          <w:tcPr>
            <w:tcW w:w="10062" w:type="dxa"/>
            <w:tcBorders>
              <w:top w:val="single" w:sz="8" w:space="0" w:color="auto"/>
              <w:left w:val="single" w:sz="8" w:space="0" w:color="auto"/>
              <w:bottom w:val="single" w:sz="8" w:space="0" w:color="auto"/>
              <w:right w:val="single" w:sz="8" w:space="0" w:color="auto"/>
            </w:tcBorders>
          </w:tcPr>
          <w:p w:rsidR="00645AAF" w:rsidRPr="00631A5D" w:rsidRDefault="00645AAF" w:rsidP="00645AAF">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上記指針・基準に対する措置状況記載欄</w:t>
            </w:r>
          </w:p>
        </w:tc>
      </w:tr>
      <w:tr w:rsidR="00631A5D" w:rsidRPr="00631A5D"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645AAF" w:rsidRPr="00631A5D" w:rsidRDefault="00645AAF" w:rsidP="00645AAF">
            <w:pPr>
              <w:pStyle w:val="a8"/>
              <w:numPr>
                <w:ilvl w:val="0"/>
                <w:numId w:val="1"/>
              </w:numPr>
              <w:ind w:leftChars="0"/>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rPr>
              <w:t>外壁</w:t>
            </w:r>
          </w:p>
        </w:tc>
      </w:tr>
      <w:tr w:rsidR="00631A5D" w:rsidRPr="00631A5D"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45AAF" w:rsidRPr="00631A5D" w:rsidRDefault="00645AAF" w:rsidP="00645AAF">
            <w:pPr>
              <w:spacing w:line="300" w:lineRule="exact"/>
              <w:ind w:firstLineChars="100" w:firstLine="180"/>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sz w:val="18"/>
                <w:szCs w:val="18"/>
              </w:rPr>
              <w:t>(ア)街並みの連続性に配慮しつつ、一枚の長大な面となって周囲に圧迫感を与えないように外壁の形態を工夫する。＊</w:t>
            </w:r>
          </w:p>
        </w:tc>
      </w:tr>
      <w:tr w:rsidR="00631A5D" w:rsidRPr="00631A5D"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45AAF" w:rsidRPr="00631A5D" w:rsidRDefault="00645AAF" w:rsidP="00645AAF">
            <w:pPr>
              <w:spacing w:line="300" w:lineRule="exact"/>
              <w:ind w:firstLineChars="100" w:firstLine="180"/>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sz w:val="18"/>
                <w:szCs w:val="18"/>
              </w:rPr>
              <w:t>まちなみの連続性に配慮しつつ、大きな壁面が周囲に圧迫感を与えないよう分節化や上層部のセットバックに努める。◇</w:t>
            </w:r>
          </w:p>
        </w:tc>
      </w:tr>
      <w:tr w:rsidR="00631A5D" w:rsidRPr="00631A5D" w:rsidTr="00B932DB">
        <w:trPr>
          <w:trHeight w:val="964"/>
        </w:trPr>
        <w:tc>
          <w:tcPr>
            <w:tcW w:w="10062" w:type="dxa"/>
            <w:tcBorders>
              <w:top w:val="single" w:sz="8" w:space="0" w:color="auto"/>
              <w:left w:val="single" w:sz="8" w:space="0" w:color="auto"/>
              <w:bottom w:val="single" w:sz="8" w:space="0" w:color="auto"/>
              <w:right w:val="single" w:sz="8" w:space="0" w:color="auto"/>
            </w:tcBorders>
          </w:tcPr>
          <w:p w:rsidR="00645AAF" w:rsidRPr="00631A5D" w:rsidRDefault="00645AAF" w:rsidP="00645AAF">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上記指針・基準に対する措置状況記載欄</w:t>
            </w:r>
          </w:p>
        </w:tc>
      </w:tr>
      <w:tr w:rsidR="00631A5D" w:rsidRPr="00631A5D" w:rsidTr="001C156B">
        <w:trPr>
          <w:trHeight w:val="284"/>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45AAF" w:rsidRPr="00631A5D" w:rsidRDefault="00645AAF" w:rsidP="00645AAF">
            <w:pPr>
              <w:spacing w:line="300" w:lineRule="exact"/>
              <w:ind w:firstLineChars="100" w:firstLine="180"/>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sz w:val="18"/>
                <w:szCs w:val="18"/>
              </w:rPr>
              <w:t>(イ)圧迫感を軽減するため、視線の抜ける工夫を検討する。＊</w:t>
            </w:r>
          </w:p>
        </w:tc>
      </w:tr>
      <w:tr w:rsidR="00631A5D" w:rsidRPr="00631A5D" w:rsidTr="00B932DB">
        <w:trPr>
          <w:trHeight w:val="964"/>
        </w:trPr>
        <w:tc>
          <w:tcPr>
            <w:tcW w:w="10062" w:type="dxa"/>
            <w:tcBorders>
              <w:top w:val="single" w:sz="8" w:space="0" w:color="auto"/>
              <w:left w:val="single" w:sz="8" w:space="0" w:color="auto"/>
              <w:bottom w:val="single" w:sz="8" w:space="0" w:color="auto"/>
              <w:right w:val="single" w:sz="8" w:space="0" w:color="auto"/>
            </w:tcBorders>
          </w:tcPr>
          <w:p w:rsidR="00645AAF" w:rsidRPr="00631A5D" w:rsidRDefault="00645AAF" w:rsidP="00645AAF">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上記指針・基準に対する措置状況記載欄</w:t>
            </w:r>
          </w:p>
        </w:tc>
      </w:tr>
      <w:tr w:rsidR="00631A5D" w:rsidRPr="00631A5D"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645AAF" w:rsidRPr="00631A5D" w:rsidRDefault="00645AAF" w:rsidP="00645AAF">
            <w:pPr>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rPr>
              <w:t>②屋根形状</w:t>
            </w:r>
          </w:p>
        </w:tc>
      </w:tr>
      <w:tr w:rsidR="00631A5D" w:rsidRPr="00631A5D"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45AAF" w:rsidRPr="00631A5D" w:rsidRDefault="00645AAF" w:rsidP="00645AAF">
            <w:pPr>
              <w:spacing w:line="300" w:lineRule="exact"/>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sz w:val="18"/>
                <w:szCs w:val="18"/>
              </w:rPr>
              <w:t xml:space="preserve">　屋根形状は、単体の建築物として魅力あるデザインにするとともに、周辺のまちなみとの調和に配慮する。＊</w:t>
            </w:r>
          </w:p>
        </w:tc>
      </w:tr>
      <w:tr w:rsidR="00631A5D" w:rsidRPr="00631A5D" w:rsidTr="00B932DB">
        <w:trPr>
          <w:trHeight w:val="964"/>
        </w:trPr>
        <w:tc>
          <w:tcPr>
            <w:tcW w:w="10062" w:type="dxa"/>
            <w:tcBorders>
              <w:top w:val="single" w:sz="8" w:space="0" w:color="auto"/>
              <w:left w:val="single" w:sz="8" w:space="0" w:color="auto"/>
              <w:bottom w:val="single" w:sz="8" w:space="0" w:color="auto"/>
              <w:right w:val="single" w:sz="8" w:space="0" w:color="auto"/>
            </w:tcBorders>
          </w:tcPr>
          <w:p w:rsidR="00645AAF" w:rsidRPr="00631A5D" w:rsidRDefault="00645AAF" w:rsidP="00645AAF">
            <w:pPr>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sz w:val="18"/>
                <w:szCs w:val="18"/>
              </w:rPr>
              <w:t>上記指針・基準に対する措置状況記載欄</w:t>
            </w:r>
          </w:p>
        </w:tc>
      </w:tr>
      <w:tr w:rsidR="00631A5D" w:rsidRPr="00631A5D"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645AAF" w:rsidRPr="00631A5D" w:rsidRDefault="00645AAF" w:rsidP="00645AAF">
            <w:pPr>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rPr>
              <w:t>③バルコニー</w:t>
            </w:r>
          </w:p>
        </w:tc>
      </w:tr>
      <w:tr w:rsidR="00631A5D" w:rsidRPr="00631A5D"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45AAF" w:rsidRPr="00631A5D" w:rsidRDefault="00645AAF" w:rsidP="00645AAF">
            <w:pPr>
              <w:spacing w:line="300" w:lineRule="exact"/>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sz w:val="18"/>
                <w:szCs w:val="18"/>
              </w:rPr>
              <w:t xml:space="preserve">　バルコニーは外壁面の魅力あるファサードをつくるため、デザインに配慮する。＊</w:t>
            </w:r>
          </w:p>
        </w:tc>
      </w:tr>
      <w:tr w:rsidR="00631A5D" w:rsidRPr="00631A5D" w:rsidTr="00B932DB">
        <w:trPr>
          <w:trHeight w:val="964"/>
        </w:trPr>
        <w:tc>
          <w:tcPr>
            <w:tcW w:w="10062" w:type="dxa"/>
            <w:tcBorders>
              <w:top w:val="single" w:sz="8" w:space="0" w:color="auto"/>
              <w:left w:val="single" w:sz="8" w:space="0" w:color="auto"/>
              <w:bottom w:val="single" w:sz="8" w:space="0" w:color="auto"/>
              <w:right w:val="single" w:sz="8" w:space="0" w:color="auto"/>
            </w:tcBorders>
          </w:tcPr>
          <w:p w:rsidR="00645AAF" w:rsidRPr="00631A5D" w:rsidRDefault="00645AAF" w:rsidP="00645AAF">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上記指針・基準に対する措置状況記載欄</w:t>
            </w:r>
          </w:p>
        </w:tc>
      </w:tr>
      <w:tr w:rsidR="00631A5D" w:rsidRPr="00631A5D"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645AAF" w:rsidRPr="00631A5D" w:rsidRDefault="00645AAF" w:rsidP="00645AAF">
            <w:pPr>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rPr>
              <w:t>④素材</w:t>
            </w:r>
          </w:p>
        </w:tc>
      </w:tr>
      <w:tr w:rsidR="00631A5D" w:rsidRPr="00631A5D"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45AAF" w:rsidRPr="00631A5D" w:rsidRDefault="00645AAF" w:rsidP="00645AAF">
            <w:pPr>
              <w:spacing w:line="300" w:lineRule="exact"/>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sz w:val="18"/>
                <w:szCs w:val="18"/>
              </w:rPr>
              <w:t xml:space="preserve">　耐久性・耐候性に優れた素材や時間の経過に伴って味わいの出る素材を使用する。＊</w:t>
            </w:r>
          </w:p>
        </w:tc>
      </w:tr>
      <w:tr w:rsidR="00631A5D" w:rsidRPr="00631A5D" w:rsidTr="00B932DB">
        <w:trPr>
          <w:trHeight w:val="964"/>
        </w:trPr>
        <w:tc>
          <w:tcPr>
            <w:tcW w:w="10062" w:type="dxa"/>
            <w:tcBorders>
              <w:top w:val="single" w:sz="8" w:space="0" w:color="auto"/>
              <w:left w:val="single" w:sz="8" w:space="0" w:color="auto"/>
              <w:bottom w:val="single" w:sz="8" w:space="0" w:color="auto"/>
              <w:right w:val="single" w:sz="8" w:space="0" w:color="auto"/>
            </w:tcBorders>
          </w:tcPr>
          <w:p w:rsidR="00645AAF" w:rsidRPr="00631A5D" w:rsidRDefault="00645AAF" w:rsidP="00645AAF">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上記指針・基準に対する措置状況記載欄</w:t>
            </w:r>
          </w:p>
        </w:tc>
      </w:tr>
      <w:tr w:rsidR="00631A5D" w:rsidRPr="00631A5D" w:rsidTr="00F76863">
        <w:trPr>
          <w:trHeight w:val="287"/>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645AAF" w:rsidRPr="00631A5D" w:rsidRDefault="00645AAF" w:rsidP="00645AAF">
            <w:pPr>
              <w:spacing w:line="300" w:lineRule="exact"/>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Cs w:val="21"/>
              </w:rPr>
              <w:t>⑤色彩</w:t>
            </w:r>
          </w:p>
        </w:tc>
      </w:tr>
      <w:tr w:rsidR="00631A5D" w:rsidRPr="00631A5D" w:rsidTr="001C156B">
        <w:trPr>
          <w:trHeight w:val="390"/>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45AAF" w:rsidRPr="00631A5D" w:rsidRDefault="00645AAF" w:rsidP="00645AAF">
            <w:pPr>
              <w:spacing w:line="300" w:lineRule="exact"/>
              <w:ind w:left="180" w:hangingChars="100" w:hanging="180"/>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 xml:space="preserve">　色彩は、まちなみに調和したものとし、杉並区景観計画に示す景観形成基準の色彩基準に適合させる。＊◇</w:t>
            </w:r>
          </w:p>
        </w:tc>
      </w:tr>
      <w:tr w:rsidR="00631A5D" w:rsidRPr="00631A5D" w:rsidTr="00B932DB">
        <w:trPr>
          <w:trHeight w:val="964"/>
        </w:trPr>
        <w:tc>
          <w:tcPr>
            <w:tcW w:w="10062" w:type="dxa"/>
            <w:tcBorders>
              <w:top w:val="single" w:sz="8" w:space="0" w:color="auto"/>
              <w:left w:val="single" w:sz="8" w:space="0" w:color="auto"/>
              <w:bottom w:val="single" w:sz="8" w:space="0" w:color="auto"/>
              <w:right w:val="single" w:sz="8" w:space="0" w:color="auto"/>
            </w:tcBorders>
          </w:tcPr>
          <w:p w:rsidR="00645AAF" w:rsidRPr="00631A5D" w:rsidRDefault="00645AAF" w:rsidP="00645AAF">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lastRenderedPageBreak/>
              <w:t>上記指針・基準に対する措置状況記載欄</w:t>
            </w:r>
          </w:p>
        </w:tc>
      </w:tr>
    </w:tbl>
    <w:tbl>
      <w:tblPr>
        <w:tblStyle w:val="a3"/>
        <w:tblpPr w:leftFromText="142" w:rightFromText="142" w:vertAnchor="text" w:horzAnchor="margin" w:tblpY="20"/>
        <w:tblW w:w="0" w:type="auto"/>
        <w:tblLook w:val="04A0" w:firstRow="1" w:lastRow="0" w:firstColumn="1" w:lastColumn="0" w:noHBand="0" w:noVBand="1"/>
      </w:tblPr>
      <w:tblGrid>
        <w:gridCol w:w="10062"/>
      </w:tblGrid>
      <w:tr w:rsidR="00631A5D" w:rsidRPr="00631A5D" w:rsidTr="00F7686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F76863" w:rsidRPr="00631A5D" w:rsidRDefault="00F76863" w:rsidP="00F76863">
            <w:pPr>
              <w:spacing w:line="320" w:lineRule="exact"/>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szCs w:val="21"/>
              </w:rPr>
              <w:t>５－４　緑化</w:t>
            </w:r>
          </w:p>
        </w:tc>
      </w:tr>
      <w:tr w:rsidR="00631A5D" w:rsidRPr="00631A5D" w:rsidTr="00F7686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F76863" w:rsidRPr="00631A5D" w:rsidRDefault="00F76863" w:rsidP="00F76863">
            <w:pPr>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rPr>
              <w:t>①緑化できる場所</w:t>
            </w:r>
          </w:p>
        </w:tc>
      </w:tr>
      <w:tr w:rsidR="00631A5D" w:rsidRPr="00631A5D" w:rsidTr="00F7686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F76863" w:rsidRPr="00631A5D" w:rsidRDefault="00F76863" w:rsidP="00F76863">
            <w:pPr>
              <w:spacing w:line="300" w:lineRule="exact"/>
              <w:ind w:firstLineChars="100" w:firstLine="180"/>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sz w:val="18"/>
                <w:szCs w:val="18"/>
              </w:rPr>
              <w:t>敷地内は可能な限り緑化し、周辺のみどりと連続させる。＊</w:t>
            </w:r>
          </w:p>
        </w:tc>
      </w:tr>
      <w:tr w:rsidR="00631A5D" w:rsidRPr="00631A5D" w:rsidTr="00F7686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F76863" w:rsidRPr="00631A5D" w:rsidRDefault="00F76863" w:rsidP="00F76863">
            <w:pPr>
              <w:spacing w:line="300" w:lineRule="exact"/>
              <w:ind w:leftChars="100" w:left="210"/>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sz w:val="18"/>
                <w:szCs w:val="18"/>
              </w:rPr>
              <w:t>敷地内は可能な限り緑化を図り、周辺のみどりと連続させるとともに、道路等からの広がりにも配慮する。また、屋上や壁面の緑化を積極的に検討する。◇</w:t>
            </w:r>
          </w:p>
        </w:tc>
      </w:tr>
      <w:tr w:rsidR="00631A5D" w:rsidRPr="00631A5D" w:rsidTr="00F76863">
        <w:trPr>
          <w:trHeight w:val="850"/>
        </w:trPr>
        <w:tc>
          <w:tcPr>
            <w:tcW w:w="10062" w:type="dxa"/>
            <w:tcBorders>
              <w:top w:val="single" w:sz="8" w:space="0" w:color="auto"/>
              <w:left w:val="single" w:sz="8" w:space="0" w:color="auto"/>
              <w:bottom w:val="single" w:sz="8" w:space="0" w:color="auto"/>
              <w:right w:val="single" w:sz="8" w:space="0" w:color="auto"/>
            </w:tcBorders>
          </w:tcPr>
          <w:p w:rsidR="00F76863" w:rsidRPr="00631A5D" w:rsidRDefault="00F76863" w:rsidP="00F76863">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上記指針・基準に対する措置状況記載欄</w:t>
            </w:r>
          </w:p>
        </w:tc>
      </w:tr>
      <w:tr w:rsidR="00631A5D" w:rsidRPr="00631A5D" w:rsidTr="00F7686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F76863" w:rsidRPr="00631A5D" w:rsidRDefault="00F76863" w:rsidP="00F76863">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Cs w:val="21"/>
              </w:rPr>
              <w:t>②植栽条件の検討</w:t>
            </w:r>
          </w:p>
        </w:tc>
      </w:tr>
      <w:tr w:rsidR="00631A5D" w:rsidRPr="00631A5D" w:rsidTr="00F7686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F76863" w:rsidRPr="00631A5D" w:rsidRDefault="00F76863" w:rsidP="00F76863">
            <w:pPr>
              <w:spacing w:line="300" w:lineRule="exact"/>
              <w:ind w:firstLineChars="100" w:firstLine="180"/>
              <w:rPr>
                <w:rFonts w:asciiTheme="majorEastAsia" w:eastAsiaTheme="majorEastAsia" w:hAnsiTheme="majorEastAsia"/>
                <w:color w:val="000000" w:themeColor="text1"/>
                <w:sz w:val="18"/>
                <w:szCs w:val="18"/>
              </w:rPr>
            </w:pPr>
            <w:r w:rsidRPr="00631A5D">
              <w:rPr>
                <w:rFonts w:asciiTheme="majorEastAsia" w:eastAsiaTheme="majorEastAsia" w:hAnsiTheme="majorEastAsia" w:hint="eastAsia"/>
                <w:color w:val="000000" w:themeColor="text1"/>
                <w:sz w:val="18"/>
                <w:szCs w:val="18"/>
              </w:rPr>
              <w:t>樹種の選定に配慮し、周辺との調和を図るとともに、植物の良好な生育が可能となるよう、植栽地盤を工夫する。＊</w:t>
            </w:r>
          </w:p>
        </w:tc>
      </w:tr>
      <w:tr w:rsidR="00631A5D" w:rsidRPr="00631A5D" w:rsidTr="00F7686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F76863" w:rsidRPr="00631A5D" w:rsidRDefault="00F76863" w:rsidP="00F76863">
            <w:pPr>
              <w:spacing w:line="300" w:lineRule="exact"/>
              <w:ind w:left="180" w:hangingChars="100" w:hanging="180"/>
              <w:rPr>
                <w:rFonts w:asciiTheme="majorEastAsia" w:eastAsiaTheme="majorEastAsia" w:hAnsiTheme="majorEastAsia"/>
                <w:color w:val="000000" w:themeColor="text1"/>
                <w:sz w:val="18"/>
                <w:szCs w:val="18"/>
              </w:rPr>
            </w:pPr>
            <w:r w:rsidRPr="00631A5D">
              <w:rPr>
                <w:rFonts w:asciiTheme="majorEastAsia" w:eastAsiaTheme="majorEastAsia" w:hAnsiTheme="majorEastAsia" w:hint="eastAsia"/>
                <w:color w:val="000000" w:themeColor="text1"/>
                <w:sz w:val="18"/>
                <w:szCs w:val="18"/>
              </w:rPr>
              <w:t xml:space="preserve">　緑化にあたっては、周辺の景観との調和を図り、かつ近隣への配慮をするとともに、植物の良好な生育が可能となるよう、植栽地盤を工夫する。◇</w:t>
            </w:r>
          </w:p>
        </w:tc>
      </w:tr>
      <w:tr w:rsidR="00631A5D" w:rsidRPr="00631A5D" w:rsidTr="00F76863">
        <w:trPr>
          <w:trHeight w:val="850"/>
        </w:trPr>
        <w:tc>
          <w:tcPr>
            <w:tcW w:w="10062" w:type="dxa"/>
            <w:tcBorders>
              <w:top w:val="single" w:sz="8" w:space="0" w:color="auto"/>
              <w:left w:val="single" w:sz="8" w:space="0" w:color="auto"/>
              <w:bottom w:val="single" w:sz="8" w:space="0" w:color="auto"/>
              <w:right w:val="single" w:sz="8" w:space="0" w:color="auto"/>
            </w:tcBorders>
          </w:tcPr>
          <w:p w:rsidR="00F76863" w:rsidRPr="00631A5D" w:rsidRDefault="00F76863" w:rsidP="00F76863">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上記指針・基準に対する措置状況記載欄</w:t>
            </w:r>
          </w:p>
        </w:tc>
      </w:tr>
      <w:tr w:rsidR="00631A5D" w:rsidRPr="00631A5D" w:rsidTr="00F7686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F76863" w:rsidRPr="00631A5D" w:rsidRDefault="00F76863" w:rsidP="00F76863">
            <w:pPr>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szCs w:val="21"/>
              </w:rPr>
              <w:t>５－５　公開空地・外構等</w:t>
            </w:r>
          </w:p>
        </w:tc>
      </w:tr>
      <w:tr w:rsidR="00631A5D" w:rsidRPr="00631A5D" w:rsidTr="00020898">
        <w:trPr>
          <w:trHeight w:val="555"/>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5E0A6E" w:rsidRPr="00631A5D" w:rsidRDefault="00020898" w:rsidP="00F76863">
            <w:pPr>
              <w:rPr>
                <w:rFonts w:asciiTheme="majorEastAsia" w:eastAsiaTheme="majorEastAsia" w:hAnsiTheme="majorEastAsia"/>
                <w:color w:val="000000" w:themeColor="text1"/>
                <w:sz w:val="18"/>
                <w:szCs w:val="18"/>
              </w:rPr>
            </w:pPr>
            <w:r w:rsidRPr="00631A5D">
              <w:rPr>
                <w:rFonts w:asciiTheme="majorEastAsia" w:eastAsiaTheme="majorEastAsia" w:hAnsiTheme="majorEastAsia" w:hint="eastAsia"/>
                <w:color w:val="000000" w:themeColor="text1"/>
                <w:sz w:val="18"/>
                <w:szCs w:val="18"/>
              </w:rPr>
              <w:t>外構計画は、敷地内のデザインのみを捉えるのではなく、隣接する敷地や道路など、周辺のまちなみと調和を図った色調や素材とする。◇</w:t>
            </w:r>
          </w:p>
        </w:tc>
      </w:tr>
      <w:tr w:rsidR="00631A5D" w:rsidRPr="00631A5D" w:rsidTr="00EE0230">
        <w:trPr>
          <w:trHeight w:val="949"/>
        </w:trPr>
        <w:tc>
          <w:tcPr>
            <w:tcW w:w="10062" w:type="dxa"/>
            <w:tcBorders>
              <w:top w:val="single" w:sz="8" w:space="0" w:color="auto"/>
              <w:left w:val="single" w:sz="8" w:space="0" w:color="auto"/>
              <w:bottom w:val="single" w:sz="8" w:space="0" w:color="auto"/>
              <w:right w:val="single" w:sz="8" w:space="0" w:color="auto"/>
            </w:tcBorders>
            <w:shd w:val="clear" w:color="auto" w:fill="FFFFFF" w:themeFill="background1"/>
          </w:tcPr>
          <w:p w:rsidR="00EE0230" w:rsidRPr="00631A5D" w:rsidRDefault="00EE0230" w:rsidP="00EE0230">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上記指針・基準に対する措置状況記載欄</w:t>
            </w:r>
          </w:p>
        </w:tc>
      </w:tr>
      <w:tr w:rsidR="00631A5D" w:rsidRPr="00631A5D" w:rsidTr="00F7686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E0230" w:rsidRPr="00631A5D" w:rsidRDefault="00BE7C57" w:rsidP="00EE0230">
            <w:pPr>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rPr>
              <w:t>①公開空地</w:t>
            </w:r>
          </w:p>
        </w:tc>
      </w:tr>
      <w:tr w:rsidR="00631A5D" w:rsidRPr="00631A5D" w:rsidTr="00F7686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EE0230" w:rsidRPr="00631A5D" w:rsidRDefault="00EE0230" w:rsidP="00020898">
            <w:pPr>
              <w:spacing w:line="300" w:lineRule="exact"/>
              <w:ind w:firstLineChars="100" w:firstLine="180"/>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sz w:val="18"/>
                <w:szCs w:val="18"/>
              </w:rPr>
              <w:t>隣接するオープンスペースとの連続性を確保する。＊◇</w:t>
            </w:r>
          </w:p>
        </w:tc>
      </w:tr>
      <w:tr w:rsidR="00631A5D" w:rsidRPr="00631A5D" w:rsidTr="00F76863">
        <w:trPr>
          <w:trHeight w:val="850"/>
        </w:trPr>
        <w:tc>
          <w:tcPr>
            <w:tcW w:w="10062" w:type="dxa"/>
            <w:tcBorders>
              <w:top w:val="single" w:sz="8" w:space="0" w:color="auto"/>
              <w:left w:val="single" w:sz="8" w:space="0" w:color="auto"/>
              <w:bottom w:val="single" w:sz="8" w:space="0" w:color="auto"/>
              <w:right w:val="single" w:sz="8" w:space="0" w:color="auto"/>
            </w:tcBorders>
          </w:tcPr>
          <w:p w:rsidR="00EE0230" w:rsidRPr="00631A5D" w:rsidRDefault="00EE0230" w:rsidP="00EE0230">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上記指針・基準に対する措置状況記載欄</w:t>
            </w:r>
          </w:p>
        </w:tc>
      </w:tr>
      <w:tr w:rsidR="00631A5D" w:rsidRPr="00631A5D" w:rsidTr="00F7686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E0230" w:rsidRPr="00631A5D" w:rsidRDefault="00EE0230" w:rsidP="00EE0230">
            <w:pPr>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rPr>
              <w:t>②屋外階段</w:t>
            </w:r>
          </w:p>
        </w:tc>
      </w:tr>
      <w:tr w:rsidR="00631A5D" w:rsidRPr="00631A5D" w:rsidTr="00F7686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EE0230" w:rsidRPr="00631A5D" w:rsidRDefault="00EE0230" w:rsidP="00EE0230">
            <w:pPr>
              <w:spacing w:line="300" w:lineRule="exact"/>
              <w:ind w:firstLineChars="100" w:firstLine="180"/>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sz w:val="18"/>
                <w:szCs w:val="18"/>
              </w:rPr>
              <w:t>屋外階段は建物本体との一体感や調和に配慮したデザインとし、周囲に与える違和感や突出感をなくす工夫をする。＊◇</w:t>
            </w:r>
          </w:p>
        </w:tc>
      </w:tr>
      <w:tr w:rsidR="00631A5D" w:rsidRPr="00631A5D" w:rsidTr="00F76863">
        <w:trPr>
          <w:trHeight w:val="850"/>
        </w:trPr>
        <w:tc>
          <w:tcPr>
            <w:tcW w:w="10062" w:type="dxa"/>
            <w:tcBorders>
              <w:top w:val="single" w:sz="8" w:space="0" w:color="auto"/>
              <w:left w:val="single" w:sz="8" w:space="0" w:color="auto"/>
              <w:bottom w:val="single" w:sz="8" w:space="0" w:color="auto"/>
              <w:right w:val="single" w:sz="8" w:space="0" w:color="auto"/>
            </w:tcBorders>
          </w:tcPr>
          <w:p w:rsidR="00EE0230" w:rsidRPr="00631A5D" w:rsidRDefault="00EE0230" w:rsidP="00EE0230">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上記指針・基準に対する措置状況記載欄</w:t>
            </w:r>
          </w:p>
        </w:tc>
      </w:tr>
      <w:tr w:rsidR="00631A5D" w:rsidRPr="00631A5D" w:rsidTr="00F7686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E0230" w:rsidRPr="00631A5D" w:rsidRDefault="00EE0230" w:rsidP="00EE0230">
            <w:pPr>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rPr>
              <w:t>③屋上設備</w:t>
            </w:r>
          </w:p>
        </w:tc>
      </w:tr>
      <w:tr w:rsidR="00631A5D" w:rsidRPr="00631A5D" w:rsidTr="00F7686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EE0230" w:rsidRPr="00631A5D" w:rsidRDefault="00EE0230" w:rsidP="00EE0230">
            <w:pPr>
              <w:spacing w:line="300" w:lineRule="exact"/>
              <w:ind w:firstLineChars="100" w:firstLine="180"/>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sz w:val="18"/>
                <w:szCs w:val="18"/>
              </w:rPr>
              <w:t>屋上に設備等がある場合は、建物と一体となったデザインとするなど周囲の見え方に配慮する。＊◇</w:t>
            </w:r>
          </w:p>
        </w:tc>
      </w:tr>
      <w:tr w:rsidR="00631A5D" w:rsidRPr="00631A5D" w:rsidTr="00F7686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EE0230" w:rsidRPr="00631A5D" w:rsidRDefault="00EE0230" w:rsidP="00EE0230">
            <w:pPr>
              <w:spacing w:line="300" w:lineRule="exact"/>
              <w:ind w:firstLineChars="100" w:firstLine="180"/>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sz w:val="18"/>
                <w:szCs w:val="18"/>
              </w:rPr>
              <w:t>太陽光パネルは設置位置や色など、景観を損なわないような工夫をする。◇</w:t>
            </w:r>
          </w:p>
        </w:tc>
      </w:tr>
      <w:tr w:rsidR="00631A5D" w:rsidRPr="00631A5D" w:rsidTr="00F76863">
        <w:trPr>
          <w:trHeight w:val="850"/>
        </w:trPr>
        <w:tc>
          <w:tcPr>
            <w:tcW w:w="10062" w:type="dxa"/>
            <w:tcBorders>
              <w:top w:val="single" w:sz="8" w:space="0" w:color="auto"/>
              <w:left w:val="single" w:sz="8" w:space="0" w:color="auto"/>
              <w:bottom w:val="single" w:sz="8" w:space="0" w:color="auto"/>
              <w:right w:val="single" w:sz="8" w:space="0" w:color="auto"/>
            </w:tcBorders>
          </w:tcPr>
          <w:p w:rsidR="00EE0230" w:rsidRPr="00631A5D" w:rsidRDefault="00EE0230" w:rsidP="00EE0230">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上記指針・基準に対する措置状況記載欄</w:t>
            </w:r>
          </w:p>
        </w:tc>
      </w:tr>
      <w:tr w:rsidR="00631A5D" w:rsidRPr="00631A5D" w:rsidTr="00F7686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E0230" w:rsidRPr="00631A5D" w:rsidRDefault="00EE0230" w:rsidP="00EE0230">
            <w:pPr>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rPr>
              <w:t>④駐車場</w:t>
            </w:r>
          </w:p>
        </w:tc>
      </w:tr>
      <w:tr w:rsidR="00631A5D" w:rsidRPr="00631A5D" w:rsidTr="00F7686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EE0230" w:rsidRPr="00631A5D" w:rsidRDefault="00EE0230" w:rsidP="00EE0230">
            <w:pPr>
              <w:spacing w:line="300" w:lineRule="exact"/>
              <w:ind w:leftChars="100" w:left="210"/>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sz w:val="18"/>
                <w:szCs w:val="18"/>
              </w:rPr>
              <w:t>平面駐車場は、まちなみの中で目立たない配置とし、周囲の植栽や路面の緑化による修景に努める。立体駐車場の場合は、建物と一体感のあるデザインとし、周辺のまちなみに溶け込ませる。＊◇</w:t>
            </w:r>
          </w:p>
        </w:tc>
      </w:tr>
      <w:tr w:rsidR="00631A5D" w:rsidRPr="00631A5D" w:rsidTr="00F76863">
        <w:trPr>
          <w:trHeight w:val="850"/>
        </w:trPr>
        <w:tc>
          <w:tcPr>
            <w:tcW w:w="10062" w:type="dxa"/>
            <w:tcBorders>
              <w:top w:val="single" w:sz="8" w:space="0" w:color="auto"/>
              <w:left w:val="single" w:sz="8" w:space="0" w:color="auto"/>
              <w:bottom w:val="single" w:sz="8" w:space="0" w:color="auto"/>
              <w:right w:val="single" w:sz="8" w:space="0" w:color="auto"/>
            </w:tcBorders>
          </w:tcPr>
          <w:p w:rsidR="00EE0230" w:rsidRPr="00631A5D" w:rsidRDefault="00EE0230" w:rsidP="00EE0230">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上記指針・基準に対する措置状況記載欄</w:t>
            </w:r>
          </w:p>
        </w:tc>
      </w:tr>
      <w:tr w:rsidR="00631A5D" w:rsidRPr="00631A5D" w:rsidTr="00F7686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E0230" w:rsidRPr="00631A5D" w:rsidRDefault="00EE0230" w:rsidP="00EE0230">
            <w:pPr>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rPr>
              <w:t>⑤自転車駐車場</w:t>
            </w:r>
          </w:p>
        </w:tc>
      </w:tr>
      <w:tr w:rsidR="00631A5D" w:rsidRPr="00631A5D" w:rsidTr="00F7686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EE0230" w:rsidRPr="00631A5D" w:rsidRDefault="00EE0230" w:rsidP="00EE0230">
            <w:pPr>
              <w:spacing w:line="300" w:lineRule="exact"/>
              <w:ind w:firstLineChars="100" w:firstLine="180"/>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sz w:val="18"/>
                <w:szCs w:val="18"/>
              </w:rPr>
              <w:lastRenderedPageBreak/>
              <w:t>自転車駐車場は植栽等で隠すか建物内に駐車スペースを確保するように努める。＊◇</w:t>
            </w:r>
          </w:p>
        </w:tc>
      </w:tr>
      <w:tr w:rsidR="00631A5D" w:rsidRPr="00631A5D" w:rsidTr="00F76863">
        <w:trPr>
          <w:trHeight w:val="850"/>
        </w:trPr>
        <w:tc>
          <w:tcPr>
            <w:tcW w:w="10062" w:type="dxa"/>
            <w:tcBorders>
              <w:top w:val="single" w:sz="8" w:space="0" w:color="auto"/>
              <w:left w:val="single" w:sz="8" w:space="0" w:color="auto"/>
              <w:bottom w:val="single" w:sz="8" w:space="0" w:color="auto"/>
              <w:right w:val="single" w:sz="8" w:space="0" w:color="auto"/>
            </w:tcBorders>
          </w:tcPr>
          <w:p w:rsidR="00EE0230" w:rsidRPr="00631A5D" w:rsidRDefault="00EE0230" w:rsidP="00EE0230">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上記指針・基準に対する措置状況記載欄</w:t>
            </w:r>
          </w:p>
        </w:tc>
      </w:tr>
    </w:tbl>
    <w:tbl>
      <w:tblPr>
        <w:tblStyle w:val="a3"/>
        <w:tblW w:w="0" w:type="auto"/>
        <w:tblLook w:val="04A0" w:firstRow="1" w:lastRow="0" w:firstColumn="1" w:lastColumn="0" w:noHBand="0" w:noVBand="1"/>
      </w:tblPr>
      <w:tblGrid>
        <w:gridCol w:w="10062"/>
      </w:tblGrid>
      <w:tr w:rsidR="00631A5D" w:rsidRPr="00631A5D"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AE5762" w:rsidRPr="00631A5D" w:rsidRDefault="00AE5762" w:rsidP="00AE5762">
            <w:pPr>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rPr>
              <w:t>⑥配管設備</w:t>
            </w:r>
            <w:bookmarkStart w:id="0" w:name="_GoBack"/>
            <w:bookmarkEnd w:id="0"/>
            <w:r w:rsidRPr="00631A5D">
              <w:rPr>
                <w:rFonts w:asciiTheme="majorEastAsia" w:eastAsiaTheme="majorEastAsia" w:hAnsiTheme="majorEastAsia" w:hint="eastAsia"/>
                <w:color w:val="000000" w:themeColor="text1"/>
              </w:rPr>
              <w:t>等</w:t>
            </w:r>
          </w:p>
        </w:tc>
      </w:tr>
      <w:tr w:rsidR="00631A5D" w:rsidRPr="00631A5D"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E5762" w:rsidRPr="00631A5D" w:rsidRDefault="00AE5762" w:rsidP="007709E1">
            <w:pPr>
              <w:spacing w:line="300" w:lineRule="exact"/>
              <w:ind w:firstLineChars="100" w:firstLine="180"/>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sz w:val="18"/>
                <w:szCs w:val="18"/>
              </w:rPr>
              <w:t>配管設備やダクト類は外壁面と一体的になるように工夫する。＊</w:t>
            </w:r>
          </w:p>
        </w:tc>
      </w:tr>
      <w:tr w:rsidR="00631A5D" w:rsidRPr="00631A5D"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rsidR="00AE5762" w:rsidRPr="00631A5D" w:rsidRDefault="00AE5762" w:rsidP="007709E1">
            <w:pPr>
              <w:spacing w:line="300" w:lineRule="exact"/>
              <w:ind w:firstLineChars="100" w:firstLine="180"/>
              <w:rPr>
                <w:rFonts w:asciiTheme="majorEastAsia" w:eastAsiaTheme="majorEastAsia" w:hAnsiTheme="majorEastAsia"/>
                <w:color w:val="000000" w:themeColor="text1"/>
                <w:sz w:val="18"/>
                <w:szCs w:val="18"/>
              </w:rPr>
            </w:pPr>
            <w:r w:rsidRPr="00631A5D">
              <w:rPr>
                <w:rFonts w:asciiTheme="majorEastAsia" w:eastAsiaTheme="majorEastAsia" w:hAnsiTheme="majorEastAsia" w:hint="eastAsia"/>
                <w:color w:val="000000" w:themeColor="text1"/>
                <w:sz w:val="18"/>
                <w:szCs w:val="18"/>
              </w:rPr>
              <w:t>配管設備やダクト類は外壁面に露出させないように工夫する。◇</w:t>
            </w:r>
          </w:p>
        </w:tc>
      </w:tr>
      <w:tr w:rsidR="00631A5D" w:rsidRPr="00631A5D" w:rsidTr="00A84376">
        <w:trPr>
          <w:trHeight w:val="850"/>
        </w:trPr>
        <w:tc>
          <w:tcPr>
            <w:tcW w:w="10062" w:type="dxa"/>
            <w:tcBorders>
              <w:top w:val="single" w:sz="8" w:space="0" w:color="auto"/>
              <w:left w:val="single" w:sz="8" w:space="0" w:color="auto"/>
              <w:bottom w:val="single" w:sz="8" w:space="0" w:color="auto"/>
              <w:right w:val="single" w:sz="8" w:space="0" w:color="auto"/>
            </w:tcBorders>
          </w:tcPr>
          <w:p w:rsidR="00AE5762" w:rsidRPr="00631A5D" w:rsidRDefault="00AE5762" w:rsidP="00AE5762">
            <w:pPr>
              <w:rPr>
                <w:rFonts w:asciiTheme="majorEastAsia" w:eastAsiaTheme="majorEastAsia" w:hAnsiTheme="majorEastAsia"/>
                <w:color w:val="000000" w:themeColor="text1"/>
                <w:sz w:val="18"/>
                <w:szCs w:val="18"/>
              </w:rPr>
            </w:pPr>
            <w:r w:rsidRPr="00631A5D">
              <w:rPr>
                <w:rFonts w:asciiTheme="majorEastAsia" w:eastAsiaTheme="majorEastAsia" w:hAnsiTheme="majorEastAsia" w:hint="eastAsia"/>
                <w:color w:val="000000" w:themeColor="text1"/>
                <w:sz w:val="18"/>
                <w:szCs w:val="18"/>
              </w:rPr>
              <w:t>上記指針・基準に対する措置状況記載欄</w:t>
            </w:r>
          </w:p>
        </w:tc>
      </w:tr>
      <w:tr w:rsidR="00631A5D" w:rsidRPr="00631A5D"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A84376" w:rsidRPr="00631A5D" w:rsidRDefault="00A84376" w:rsidP="00A84376">
            <w:pPr>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rPr>
              <w:t>⑦門・塀</w:t>
            </w:r>
          </w:p>
        </w:tc>
      </w:tr>
      <w:tr w:rsidR="00631A5D" w:rsidRPr="00631A5D"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84376" w:rsidRPr="00631A5D" w:rsidRDefault="00A84376" w:rsidP="00A84376">
            <w:pPr>
              <w:spacing w:line="300" w:lineRule="exact"/>
              <w:ind w:firstLineChars="100" w:firstLine="180"/>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sz w:val="18"/>
                <w:szCs w:val="18"/>
              </w:rPr>
              <w:t>門や塀は</w:t>
            </w:r>
            <w:r w:rsidR="00F76863" w:rsidRPr="00631A5D">
              <w:rPr>
                <w:rFonts w:asciiTheme="majorEastAsia" w:eastAsiaTheme="majorEastAsia" w:hAnsiTheme="majorEastAsia" w:hint="eastAsia"/>
                <w:color w:val="000000" w:themeColor="text1"/>
                <w:sz w:val="18"/>
                <w:szCs w:val="18"/>
              </w:rPr>
              <w:t>、</w:t>
            </w:r>
            <w:r w:rsidRPr="00631A5D">
              <w:rPr>
                <w:rFonts w:asciiTheme="majorEastAsia" w:eastAsiaTheme="majorEastAsia" w:hAnsiTheme="majorEastAsia" w:hint="eastAsia"/>
                <w:color w:val="000000" w:themeColor="text1"/>
                <w:sz w:val="18"/>
                <w:szCs w:val="18"/>
              </w:rPr>
              <w:t>周辺環境や建物本体に調和した形態・素材・色彩を使用する。＊◇</w:t>
            </w:r>
          </w:p>
        </w:tc>
      </w:tr>
      <w:tr w:rsidR="00631A5D" w:rsidRPr="00631A5D" w:rsidTr="00D1302E">
        <w:trPr>
          <w:trHeight w:val="907"/>
        </w:trPr>
        <w:tc>
          <w:tcPr>
            <w:tcW w:w="10062" w:type="dxa"/>
            <w:tcBorders>
              <w:top w:val="single" w:sz="8" w:space="0" w:color="auto"/>
              <w:left w:val="single" w:sz="8" w:space="0" w:color="auto"/>
              <w:bottom w:val="single" w:sz="8" w:space="0" w:color="auto"/>
              <w:right w:val="single" w:sz="8" w:space="0" w:color="auto"/>
            </w:tcBorders>
          </w:tcPr>
          <w:p w:rsidR="00A84376" w:rsidRPr="00631A5D" w:rsidRDefault="00A84376" w:rsidP="00D1302E">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上記指針・基準に対する措置状況記載欄</w:t>
            </w:r>
          </w:p>
        </w:tc>
      </w:tr>
      <w:tr w:rsidR="00631A5D" w:rsidRPr="00631A5D"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A84376" w:rsidRPr="00631A5D" w:rsidRDefault="000B5F74" w:rsidP="000B5F74">
            <w:pPr>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rPr>
              <w:t>⑧擁壁</w:t>
            </w:r>
          </w:p>
        </w:tc>
      </w:tr>
      <w:tr w:rsidR="00631A5D" w:rsidRPr="00631A5D"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84376" w:rsidRPr="00631A5D" w:rsidRDefault="000B5F74" w:rsidP="000B5F74">
            <w:pPr>
              <w:spacing w:line="300" w:lineRule="exact"/>
              <w:ind w:firstLineChars="100" w:firstLine="180"/>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sz w:val="18"/>
                <w:szCs w:val="18"/>
              </w:rPr>
              <w:t>擁壁は、法面を緑化したり、自然素材などと組み合わせて、圧迫感をなくす</w:t>
            </w:r>
            <w:r w:rsidR="00A84376" w:rsidRPr="00631A5D">
              <w:rPr>
                <w:rFonts w:asciiTheme="majorEastAsia" w:eastAsiaTheme="majorEastAsia" w:hAnsiTheme="majorEastAsia" w:hint="eastAsia"/>
                <w:color w:val="000000" w:themeColor="text1"/>
                <w:sz w:val="18"/>
                <w:szCs w:val="18"/>
              </w:rPr>
              <w:t>。＊</w:t>
            </w:r>
          </w:p>
        </w:tc>
      </w:tr>
      <w:tr w:rsidR="00631A5D" w:rsidRPr="00631A5D"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B5F74" w:rsidRPr="00631A5D" w:rsidRDefault="000B5F74" w:rsidP="000B5F74">
            <w:pPr>
              <w:spacing w:line="300" w:lineRule="exact"/>
              <w:ind w:leftChars="100" w:left="210"/>
              <w:rPr>
                <w:rFonts w:asciiTheme="majorEastAsia" w:eastAsiaTheme="majorEastAsia" w:hAnsiTheme="majorEastAsia"/>
                <w:color w:val="000000" w:themeColor="text1"/>
                <w:sz w:val="18"/>
                <w:szCs w:val="18"/>
              </w:rPr>
            </w:pPr>
            <w:r w:rsidRPr="00631A5D">
              <w:rPr>
                <w:rFonts w:asciiTheme="majorEastAsia" w:eastAsiaTheme="majorEastAsia" w:hAnsiTheme="majorEastAsia" w:hint="eastAsia"/>
                <w:color w:val="000000" w:themeColor="text1"/>
                <w:sz w:val="18"/>
                <w:szCs w:val="18"/>
              </w:rPr>
              <w:t>擁壁は、植栽可能な法面としたり、石積みや緑化ブロックなどの自然的材料の使用やコンクリート面に化粧目地を施すことにより、壁面に柔らか味を出すように工夫する。◇</w:t>
            </w:r>
          </w:p>
        </w:tc>
      </w:tr>
      <w:tr w:rsidR="00631A5D" w:rsidRPr="00631A5D" w:rsidTr="00D1302E">
        <w:trPr>
          <w:trHeight w:val="907"/>
        </w:trPr>
        <w:tc>
          <w:tcPr>
            <w:tcW w:w="10062" w:type="dxa"/>
            <w:tcBorders>
              <w:top w:val="single" w:sz="8" w:space="0" w:color="auto"/>
              <w:left w:val="single" w:sz="8" w:space="0" w:color="auto"/>
              <w:bottom w:val="single" w:sz="8" w:space="0" w:color="auto"/>
              <w:right w:val="single" w:sz="8" w:space="0" w:color="auto"/>
            </w:tcBorders>
          </w:tcPr>
          <w:p w:rsidR="00A84376" w:rsidRPr="00631A5D" w:rsidRDefault="00A84376" w:rsidP="00D1302E">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上記指針・基準に対する措置状況記載欄</w:t>
            </w:r>
          </w:p>
        </w:tc>
      </w:tr>
      <w:tr w:rsidR="00631A5D" w:rsidRPr="00631A5D"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A84376" w:rsidRPr="00631A5D" w:rsidRDefault="000378C4" w:rsidP="000378C4">
            <w:pPr>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rPr>
              <w:t>⑨ゴミ置き場</w:t>
            </w:r>
          </w:p>
        </w:tc>
      </w:tr>
      <w:tr w:rsidR="00631A5D" w:rsidRPr="00631A5D"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84376" w:rsidRPr="00631A5D" w:rsidRDefault="000378C4" w:rsidP="00CA54AF">
            <w:pPr>
              <w:spacing w:line="300" w:lineRule="exact"/>
              <w:ind w:leftChars="100" w:left="210"/>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sz w:val="18"/>
                <w:szCs w:val="18"/>
              </w:rPr>
              <w:t>ゴミ置き場は建物の一部に組み込むか、建物と一体的なデザインにするなど、まちなみの中で目立たないように工夫する。</w:t>
            </w:r>
            <w:r w:rsidR="00F76863" w:rsidRPr="00631A5D">
              <w:rPr>
                <w:rFonts w:asciiTheme="majorEastAsia" w:eastAsiaTheme="majorEastAsia" w:hAnsiTheme="majorEastAsia" w:hint="eastAsia"/>
                <w:color w:val="000000" w:themeColor="text1"/>
                <w:sz w:val="18"/>
                <w:szCs w:val="18"/>
              </w:rPr>
              <w:t>＊</w:t>
            </w:r>
            <w:r w:rsidR="00A85B50" w:rsidRPr="00631A5D">
              <w:rPr>
                <w:rFonts w:asciiTheme="majorEastAsia" w:eastAsiaTheme="majorEastAsia" w:hAnsiTheme="majorEastAsia" w:hint="eastAsia"/>
                <w:color w:val="000000" w:themeColor="text1"/>
                <w:sz w:val="18"/>
                <w:szCs w:val="18"/>
              </w:rPr>
              <w:t>◇</w:t>
            </w:r>
          </w:p>
        </w:tc>
      </w:tr>
      <w:tr w:rsidR="00631A5D" w:rsidRPr="00631A5D" w:rsidTr="00D1302E">
        <w:trPr>
          <w:trHeight w:val="907"/>
        </w:trPr>
        <w:tc>
          <w:tcPr>
            <w:tcW w:w="10062" w:type="dxa"/>
            <w:tcBorders>
              <w:top w:val="single" w:sz="8" w:space="0" w:color="auto"/>
              <w:left w:val="single" w:sz="8" w:space="0" w:color="auto"/>
              <w:bottom w:val="single" w:sz="8" w:space="0" w:color="auto"/>
              <w:right w:val="single" w:sz="8" w:space="0" w:color="auto"/>
            </w:tcBorders>
          </w:tcPr>
          <w:p w:rsidR="00A84376" w:rsidRPr="00631A5D" w:rsidRDefault="00A84376" w:rsidP="00D1302E">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上記指針・基準に対する措置状況記載欄</w:t>
            </w:r>
          </w:p>
        </w:tc>
      </w:tr>
      <w:tr w:rsidR="00631A5D" w:rsidRPr="00631A5D"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A84376" w:rsidRPr="00631A5D" w:rsidRDefault="00627E77" w:rsidP="00627E77">
            <w:pPr>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rPr>
              <w:t>⑩照明</w:t>
            </w:r>
          </w:p>
        </w:tc>
      </w:tr>
      <w:tr w:rsidR="00631A5D" w:rsidRPr="00631A5D"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84376" w:rsidRPr="00631A5D" w:rsidRDefault="00627E77" w:rsidP="00627E77">
            <w:pPr>
              <w:spacing w:line="300" w:lineRule="exact"/>
              <w:ind w:firstLineChars="100" w:firstLine="180"/>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sz w:val="18"/>
                <w:szCs w:val="18"/>
              </w:rPr>
              <w:t>周辺の環境に応じた夜間の景観を検討し、周辺に応じた照明とする。</w:t>
            </w:r>
            <w:r w:rsidR="00A84376" w:rsidRPr="00631A5D">
              <w:rPr>
                <w:rFonts w:asciiTheme="majorEastAsia" w:eastAsiaTheme="majorEastAsia" w:hAnsiTheme="majorEastAsia" w:hint="eastAsia"/>
                <w:color w:val="000000" w:themeColor="text1"/>
                <w:sz w:val="18"/>
                <w:szCs w:val="18"/>
              </w:rPr>
              <w:t>＊</w:t>
            </w:r>
            <w:r w:rsidR="00B33EF8" w:rsidRPr="00631A5D">
              <w:rPr>
                <w:rFonts w:asciiTheme="majorEastAsia" w:eastAsiaTheme="majorEastAsia" w:hAnsiTheme="majorEastAsia" w:hint="eastAsia"/>
                <w:color w:val="000000" w:themeColor="text1"/>
                <w:sz w:val="18"/>
                <w:szCs w:val="18"/>
              </w:rPr>
              <w:t>◇</w:t>
            </w:r>
          </w:p>
        </w:tc>
      </w:tr>
      <w:tr w:rsidR="00631A5D" w:rsidRPr="00631A5D" w:rsidTr="00D1302E">
        <w:trPr>
          <w:trHeight w:val="907"/>
        </w:trPr>
        <w:tc>
          <w:tcPr>
            <w:tcW w:w="10062" w:type="dxa"/>
            <w:tcBorders>
              <w:top w:val="single" w:sz="8" w:space="0" w:color="auto"/>
              <w:left w:val="single" w:sz="8" w:space="0" w:color="auto"/>
              <w:bottom w:val="single" w:sz="8" w:space="0" w:color="auto"/>
              <w:right w:val="single" w:sz="8" w:space="0" w:color="auto"/>
            </w:tcBorders>
          </w:tcPr>
          <w:p w:rsidR="00A84376" w:rsidRPr="00631A5D" w:rsidRDefault="00A84376" w:rsidP="00D1302E">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上記指針・基準に対する措置状況記載欄</w:t>
            </w:r>
          </w:p>
        </w:tc>
      </w:tr>
      <w:tr w:rsidR="00631A5D" w:rsidRPr="00631A5D"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A84376" w:rsidRPr="00631A5D" w:rsidRDefault="00D1302E" w:rsidP="00D1302E">
            <w:pPr>
              <w:ind w:leftChars="100" w:left="210"/>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sz w:val="18"/>
                <w:szCs w:val="18"/>
              </w:rPr>
              <w:t>（ア）住宅地</w:t>
            </w:r>
          </w:p>
        </w:tc>
      </w:tr>
      <w:tr w:rsidR="00631A5D" w:rsidRPr="00631A5D"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84376" w:rsidRPr="00631A5D" w:rsidRDefault="00D1302E" w:rsidP="00D1302E">
            <w:pPr>
              <w:spacing w:line="300" w:lineRule="exact"/>
              <w:ind w:firstLineChars="100" w:firstLine="180"/>
              <w:rPr>
                <w:rFonts w:asciiTheme="majorEastAsia" w:eastAsiaTheme="majorEastAsia" w:hAnsiTheme="majorEastAsia"/>
                <w:color w:val="000000" w:themeColor="text1"/>
                <w:sz w:val="18"/>
                <w:szCs w:val="18"/>
              </w:rPr>
            </w:pPr>
            <w:r w:rsidRPr="00631A5D">
              <w:rPr>
                <w:rFonts w:asciiTheme="majorEastAsia" w:eastAsiaTheme="majorEastAsia" w:hAnsiTheme="majorEastAsia" w:hint="eastAsia"/>
                <w:color w:val="000000" w:themeColor="text1"/>
                <w:sz w:val="18"/>
                <w:szCs w:val="18"/>
              </w:rPr>
              <w:t>住宅地では落ち着きを感じさせる照明とする</w:t>
            </w:r>
            <w:r w:rsidR="00A84376" w:rsidRPr="00631A5D">
              <w:rPr>
                <w:rFonts w:asciiTheme="majorEastAsia" w:eastAsiaTheme="majorEastAsia" w:hAnsiTheme="majorEastAsia" w:hint="eastAsia"/>
                <w:color w:val="000000" w:themeColor="text1"/>
                <w:sz w:val="18"/>
                <w:szCs w:val="18"/>
              </w:rPr>
              <w:t>。</w:t>
            </w:r>
            <w:r w:rsidRPr="00631A5D">
              <w:rPr>
                <w:rFonts w:asciiTheme="majorEastAsia" w:eastAsiaTheme="majorEastAsia" w:hAnsiTheme="majorEastAsia" w:hint="eastAsia"/>
                <w:color w:val="000000" w:themeColor="text1"/>
                <w:sz w:val="18"/>
                <w:szCs w:val="18"/>
              </w:rPr>
              <w:t>＊</w:t>
            </w:r>
          </w:p>
        </w:tc>
      </w:tr>
      <w:tr w:rsidR="00631A5D" w:rsidRPr="00631A5D" w:rsidTr="00D1302E">
        <w:trPr>
          <w:trHeight w:val="907"/>
        </w:trPr>
        <w:tc>
          <w:tcPr>
            <w:tcW w:w="10062" w:type="dxa"/>
            <w:tcBorders>
              <w:top w:val="single" w:sz="8" w:space="0" w:color="auto"/>
              <w:left w:val="single" w:sz="8" w:space="0" w:color="auto"/>
              <w:bottom w:val="single" w:sz="8" w:space="0" w:color="auto"/>
              <w:right w:val="single" w:sz="8" w:space="0" w:color="auto"/>
            </w:tcBorders>
          </w:tcPr>
          <w:p w:rsidR="00A84376" w:rsidRPr="00631A5D" w:rsidRDefault="00A84376" w:rsidP="00D1302E">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上記指針・基準に対する措置状況記載欄</w:t>
            </w:r>
          </w:p>
        </w:tc>
      </w:tr>
      <w:tr w:rsidR="00631A5D" w:rsidRPr="00631A5D"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D1302E" w:rsidRPr="00631A5D" w:rsidRDefault="00D1302E" w:rsidP="00D1302E">
            <w:pPr>
              <w:ind w:leftChars="100" w:left="210"/>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sz w:val="18"/>
                <w:szCs w:val="18"/>
              </w:rPr>
              <w:t>（イ）商業地</w:t>
            </w:r>
          </w:p>
        </w:tc>
      </w:tr>
      <w:tr w:rsidR="00631A5D" w:rsidRPr="00631A5D"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D1302E" w:rsidRPr="00631A5D" w:rsidRDefault="00D1302E" w:rsidP="00D1302E">
            <w:pPr>
              <w:spacing w:line="300" w:lineRule="exact"/>
              <w:ind w:firstLineChars="100" w:firstLine="180"/>
              <w:rPr>
                <w:rFonts w:asciiTheme="majorEastAsia" w:eastAsiaTheme="majorEastAsia" w:hAnsiTheme="majorEastAsia"/>
                <w:color w:val="000000" w:themeColor="text1"/>
                <w:sz w:val="18"/>
                <w:szCs w:val="18"/>
              </w:rPr>
            </w:pPr>
            <w:r w:rsidRPr="00631A5D">
              <w:rPr>
                <w:rFonts w:asciiTheme="majorEastAsia" w:eastAsiaTheme="majorEastAsia" w:hAnsiTheme="majorEastAsia" w:hint="eastAsia"/>
                <w:color w:val="000000" w:themeColor="text1"/>
                <w:sz w:val="18"/>
                <w:szCs w:val="18"/>
              </w:rPr>
              <w:t>商業地ではまちの魅力を高める要素として、夜間景観を演出できる照明とする。＊</w:t>
            </w:r>
          </w:p>
        </w:tc>
      </w:tr>
      <w:tr w:rsidR="00631A5D" w:rsidRPr="00631A5D" w:rsidTr="00D1302E">
        <w:trPr>
          <w:trHeight w:val="907"/>
        </w:trPr>
        <w:tc>
          <w:tcPr>
            <w:tcW w:w="10062" w:type="dxa"/>
            <w:tcBorders>
              <w:top w:val="single" w:sz="8" w:space="0" w:color="auto"/>
              <w:left w:val="single" w:sz="8" w:space="0" w:color="auto"/>
              <w:bottom w:val="single" w:sz="8" w:space="0" w:color="auto"/>
              <w:right w:val="single" w:sz="8" w:space="0" w:color="auto"/>
            </w:tcBorders>
          </w:tcPr>
          <w:p w:rsidR="00A84376" w:rsidRPr="00631A5D" w:rsidRDefault="00A84376" w:rsidP="00D1302E">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上記指針・基準に対する措置状況記載欄</w:t>
            </w:r>
          </w:p>
        </w:tc>
      </w:tr>
      <w:tr w:rsidR="00631A5D" w:rsidRPr="00631A5D" w:rsidTr="006A5CB6">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B81665" w:rsidRPr="00631A5D" w:rsidRDefault="00B81665" w:rsidP="00B81665">
            <w:pPr>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rPr>
              <w:t>⑪設備類</w:t>
            </w:r>
          </w:p>
        </w:tc>
      </w:tr>
      <w:tr w:rsidR="00631A5D" w:rsidRPr="00631A5D" w:rsidTr="006A5CB6">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B81665" w:rsidRPr="00631A5D" w:rsidRDefault="00B81665" w:rsidP="00B81665">
            <w:pPr>
              <w:spacing w:line="300" w:lineRule="exact"/>
              <w:ind w:firstLineChars="100" w:firstLine="180"/>
              <w:rPr>
                <w:rFonts w:asciiTheme="majorEastAsia" w:eastAsiaTheme="majorEastAsia" w:hAnsiTheme="majorEastAsia"/>
                <w:color w:val="000000" w:themeColor="text1"/>
                <w:sz w:val="18"/>
                <w:szCs w:val="18"/>
              </w:rPr>
            </w:pPr>
            <w:r w:rsidRPr="00631A5D">
              <w:rPr>
                <w:rFonts w:asciiTheme="majorEastAsia" w:eastAsiaTheme="majorEastAsia" w:hAnsiTheme="majorEastAsia" w:hint="eastAsia"/>
                <w:color w:val="000000" w:themeColor="text1"/>
                <w:sz w:val="18"/>
                <w:szCs w:val="18"/>
              </w:rPr>
              <w:t>設備類は建物内に取り込むか、まちなみの中で目立たないように工夫する。＊</w:t>
            </w:r>
          </w:p>
        </w:tc>
      </w:tr>
      <w:tr w:rsidR="00B81665" w:rsidRPr="00631A5D" w:rsidTr="006A5CB6">
        <w:trPr>
          <w:trHeight w:val="907"/>
        </w:trPr>
        <w:tc>
          <w:tcPr>
            <w:tcW w:w="10062" w:type="dxa"/>
            <w:tcBorders>
              <w:top w:val="single" w:sz="8" w:space="0" w:color="auto"/>
              <w:left w:val="single" w:sz="8" w:space="0" w:color="auto"/>
              <w:bottom w:val="single" w:sz="8" w:space="0" w:color="auto"/>
              <w:right w:val="single" w:sz="8" w:space="0" w:color="auto"/>
            </w:tcBorders>
          </w:tcPr>
          <w:p w:rsidR="00B81665" w:rsidRPr="00631A5D" w:rsidRDefault="00B81665" w:rsidP="006A5CB6">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上記指針・基準に対する措置状況記載欄</w:t>
            </w:r>
          </w:p>
        </w:tc>
      </w:tr>
    </w:tbl>
    <w:p w:rsidR="00B81665" w:rsidRPr="00631A5D" w:rsidRDefault="00B81665">
      <w:pPr>
        <w:rPr>
          <w:color w:val="000000" w:themeColor="text1"/>
        </w:rPr>
      </w:pPr>
    </w:p>
    <w:tbl>
      <w:tblPr>
        <w:tblStyle w:val="a3"/>
        <w:tblW w:w="0" w:type="auto"/>
        <w:tblLook w:val="04A0" w:firstRow="1" w:lastRow="0" w:firstColumn="1" w:lastColumn="0" w:noHBand="0" w:noVBand="1"/>
      </w:tblPr>
      <w:tblGrid>
        <w:gridCol w:w="10062"/>
      </w:tblGrid>
      <w:tr w:rsidR="00631A5D" w:rsidRPr="00631A5D"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D1302E" w:rsidRPr="00631A5D" w:rsidRDefault="00D1302E" w:rsidP="00D1302E">
            <w:pPr>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szCs w:val="21"/>
              </w:rPr>
              <w:t>５－６　屋外広告物</w:t>
            </w:r>
          </w:p>
        </w:tc>
      </w:tr>
      <w:tr w:rsidR="00631A5D" w:rsidRPr="00631A5D"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D1302E" w:rsidRPr="00631A5D" w:rsidRDefault="00D1302E" w:rsidP="00D1302E">
            <w:pPr>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rPr>
              <w:t>①見え方の配慮</w:t>
            </w:r>
          </w:p>
        </w:tc>
      </w:tr>
      <w:tr w:rsidR="00631A5D" w:rsidRPr="00631A5D"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D1302E" w:rsidRPr="00631A5D" w:rsidRDefault="00D1302E" w:rsidP="00D1302E">
            <w:pPr>
              <w:spacing w:line="300" w:lineRule="exact"/>
              <w:ind w:firstLineChars="100" w:firstLine="180"/>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sz w:val="18"/>
                <w:szCs w:val="18"/>
              </w:rPr>
              <w:t>河川、公園・緑地などの公共空間や歴史的な景観資源などからの見え方に配慮する。＊</w:t>
            </w:r>
          </w:p>
        </w:tc>
      </w:tr>
      <w:tr w:rsidR="00631A5D" w:rsidRPr="00631A5D" w:rsidTr="00F94787">
        <w:trPr>
          <w:trHeight w:val="907"/>
        </w:trPr>
        <w:tc>
          <w:tcPr>
            <w:tcW w:w="10062" w:type="dxa"/>
            <w:tcBorders>
              <w:top w:val="single" w:sz="8" w:space="0" w:color="auto"/>
              <w:left w:val="single" w:sz="8" w:space="0" w:color="auto"/>
              <w:bottom w:val="single" w:sz="8" w:space="0" w:color="auto"/>
              <w:right w:val="single" w:sz="8" w:space="0" w:color="auto"/>
            </w:tcBorders>
          </w:tcPr>
          <w:p w:rsidR="00D1302E" w:rsidRPr="00631A5D" w:rsidRDefault="00D1302E" w:rsidP="00D1302E">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上記指針・基準に対する措置状況記載欄</w:t>
            </w:r>
          </w:p>
        </w:tc>
      </w:tr>
      <w:tr w:rsidR="00631A5D" w:rsidRPr="00631A5D"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D1302E" w:rsidRPr="00631A5D" w:rsidRDefault="00D1302E" w:rsidP="00D1302E">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Cs w:val="21"/>
              </w:rPr>
              <w:t>②表示面積</w:t>
            </w:r>
          </w:p>
        </w:tc>
      </w:tr>
      <w:tr w:rsidR="00631A5D" w:rsidRPr="00631A5D"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D1302E" w:rsidRPr="00631A5D" w:rsidRDefault="00D1302E" w:rsidP="00D1302E">
            <w:pPr>
              <w:spacing w:line="300" w:lineRule="exact"/>
              <w:ind w:firstLineChars="100" w:firstLine="180"/>
              <w:rPr>
                <w:rFonts w:asciiTheme="majorEastAsia" w:eastAsiaTheme="majorEastAsia" w:hAnsiTheme="majorEastAsia"/>
                <w:color w:val="000000" w:themeColor="text1"/>
                <w:sz w:val="18"/>
                <w:szCs w:val="18"/>
              </w:rPr>
            </w:pPr>
            <w:r w:rsidRPr="00631A5D">
              <w:rPr>
                <w:rFonts w:asciiTheme="majorEastAsia" w:eastAsiaTheme="majorEastAsia" w:hAnsiTheme="majorEastAsia" w:hint="eastAsia"/>
                <w:color w:val="000000" w:themeColor="text1"/>
                <w:sz w:val="18"/>
                <w:szCs w:val="18"/>
              </w:rPr>
              <w:t>必要最小限となるよう</w:t>
            </w:r>
            <w:r w:rsidR="00936704" w:rsidRPr="00631A5D">
              <w:rPr>
                <w:rFonts w:asciiTheme="majorEastAsia" w:eastAsiaTheme="majorEastAsia" w:hAnsiTheme="majorEastAsia" w:hint="eastAsia"/>
                <w:color w:val="000000" w:themeColor="text1"/>
                <w:sz w:val="18"/>
                <w:szCs w:val="18"/>
              </w:rPr>
              <w:t>工夫する。</w:t>
            </w:r>
            <w:r w:rsidRPr="00631A5D">
              <w:rPr>
                <w:rFonts w:asciiTheme="majorEastAsia" w:eastAsiaTheme="majorEastAsia" w:hAnsiTheme="majorEastAsia" w:hint="eastAsia"/>
                <w:color w:val="000000" w:themeColor="text1"/>
                <w:sz w:val="18"/>
                <w:szCs w:val="18"/>
              </w:rPr>
              <w:t>＊</w:t>
            </w:r>
          </w:p>
        </w:tc>
      </w:tr>
      <w:tr w:rsidR="00631A5D" w:rsidRPr="00631A5D" w:rsidTr="00F94787">
        <w:trPr>
          <w:trHeight w:val="907"/>
        </w:trPr>
        <w:tc>
          <w:tcPr>
            <w:tcW w:w="10062" w:type="dxa"/>
            <w:tcBorders>
              <w:top w:val="single" w:sz="8" w:space="0" w:color="auto"/>
              <w:left w:val="single" w:sz="8" w:space="0" w:color="auto"/>
              <w:bottom w:val="single" w:sz="8" w:space="0" w:color="auto"/>
              <w:right w:val="single" w:sz="8" w:space="0" w:color="auto"/>
            </w:tcBorders>
          </w:tcPr>
          <w:p w:rsidR="00D1302E" w:rsidRPr="00631A5D" w:rsidRDefault="00D1302E" w:rsidP="00D1302E">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上記指針・基準に対する措置状況記載欄</w:t>
            </w:r>
          </w:p>
        </w:tc>
      </w:tr>
      <w:tr w:rsidR="00631A5D" w:rsidRPr="00631A5D"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D1302E" w:rsidRPr="00631A5D" w:rsidRDefault="00936704" w:rsidP="00936704">
            <w:pPr>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rPr>
              <w:t>③種類別の考え方</w:t>
            </w:r>
          </w:p>
        </w:tc>
      </w:tr>
      <w:tr w:rsidR="00631A5D" w:rsidRPr="00631A5D"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D1302E" w:rsidRPr="00631A5D" w:rsidRDefault="00936704" w:rsidP="00936704">
            <w:pPr>
              <w:spacing w:line="300" w:lineRule="exact"/>
              <w:ind w:firstLineChars="100" w:firstLine="180"/>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sz w:val="18"/>
                <w:szCs w:val="18"/>
              </w:rPr>
              <w:t>広告物の種類や取り付け箇所に応じて工夫する。</w:t>
            </w:r>
            <w:r w:rsidR="00D1302E" w:rsidRPr="00631A5D">
              <w:rPr>
                <w:rFonts w:asciiTheme="majorEastAsia" w:eastAsiaTheme="majorEastAsia" w:hAnsiTheme="majorEastAsia" w:hint="eastAsia"/>
                <w:color w:val="000000" w:themeColor="text1"/>
                <w:sz w:val="18"/>
                <w:szCs w:val="18"/>
              </w:rPr>
              <w:t>＊</w:t>
            </w:r>
          </w:p>
        </w:tc>
      </w:tr>
      <w:tr w:rsidR="00631A5D" w:rsidRPr="00631A5D" w:rsidTr="00F94787">
        <w:trPr>
          <w:trHeight w:val="907"/>
        </w:trPr>
        <w:tc>
          <w:tcPr>
            <w:tcW w:w="10062" w:type="dxa"/>
            <w:tcBorders>
              <w:top w:val="single" w:sz="8" w:space="0" w:color="auto"/>
              <w:left w:val="single" w:sz="8" w:space="0" w:color="auto"/>
              <w:bottom w:val="single" w:sz="8" w:space="0" w:color="auto"/>
              <w:right w:val="single" w:sz="8" w:space="0" w:color="auto"/>
            </w:tcBorders>
          </w:tcPr>
          <w:p w:rsidR="00D1302E" w:rsidRPr="00631A5D" w:rsidRDefault="00D1302E" w:rsidP="00D1302E">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上記指針・基準に対する措置状況記載欄</w:t>
            </w:r>
          </w:p>
        </w:tc>
      </w:tr>
      <w:tr w:rsidR="00631A5D" w:rsidRPr="00631A5D"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D1302E" w:rsidRPr="00631A5D" w:rsidRDefault="00936704" w:rsidP="00936704">
            <w:pPr>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rPr>
              <w:t>④用途による考え方</w:t>
            </w:r>
          </w:p>
        </w:tc>
      </w:tr>
      <w:tr w:rsidR="00631A5D" w:rsidRPr="00631A5D"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D1302E" w:rsidRPr="00631A5D" w:rsidRDefault="00936704" w:rsidP="00D1302E">
            <w:pPr>
              <w:spacing w:line="300" w:lineRule="exact"/>
              <w:ind w:firstLineChars="100" w:firstLine="180"/>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sz w:val="18"/>
                <w:szCs w:val="18"/>
              </w:rPr>
              <w:t>周辺の環境に応じた広告を表示する。</w:t>
            </w:r>
            <w:r w:rsidR="00D1302E" w:rsidRPr="00631A5D">
              <w:rPr>
                <w:rFonts w:asciiTheme="majorEastAsia" w:eastAsiaTheme="majorEastAsia" w:hAnsiTheme="majorEastAsia" w:hint="eastAsia"/>
                <w:color w:val="000000" w:themeColor="text1"/>
                <w:sz w:val="18"/>
                <w:szCs w:val="18"/>
              </w:rPr>
              <w:t>＊</w:t>
            </w:r>
          </w:p>
        </w:tc>
      </w:tr>
      <w:tr w:rsidR="00631A5D" w:rsidRPr="00631A5D"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F14E7D" w:rsidRPr="00631A5D" w:rsidRDefault="00F14E7D" w:rsidP="00D1302E">
            <w:pPr>
              <w:spacing w:line="300" w:lineRule="exact"/>
              <w:ind w:firstLineChars="100" w:firstLine="180"/>
              <w:rPr>
                <w:rFonts w:asciiTheme="majorEastAsia" w:eastAsiaTheme="majorEastAsia" w:hAnsiTheme="majorEastAsia"/>
                <w:color w:val="000000" w:themeColor="text1"/>
                <w:sz w:val="18"/>
                <w:szCs w:val="18"/>
              </w:rPr>
            </w:pPr>
            <w:r w:rsidRPr="00631A5D">
              <w:rPr>
                <w:rFonts w:asciiTheme="majorEastAsia" w:eastAsiaTheme="majorEastAsia" w:hAnsiTheme="majorEastAsia" w:hint="eastAsia"/>
                <w:color w:val="000000" w:themeColor="text1"/>
                <w:sz w:val="18"/>
                <w:szCs w:val="18"/>
              </w:rPr>
              <w:t>看板や広告は、目立つことだけを目的とせず、周辺環境に配慮して節度ある色彩やデザインとする。◇</w:t>
            </w:r>
          </w:p>
        </w:tc>
      </w:tr>
      <w:tr w:rsidR="00631A5D" w:rsidRPr="00631A5D" w:rsidTr="00F94787">
        <w:trPr>
          <w:trHeight w:val="907"/>
        </w:trPr>
        <w:tc>
          <w:tcPr>
            <w:tcW w:w="10062" w:type="dxa"/>
            <w:tcBorders>
              <w:top w:val="single" w:sz="8" w:space="0" w:color="auto"/>
              <w:left w:val="single" w:sz="8" w:space="0" w:color="auto"/>
              <w:bottom w:val="single" w:sz="8" w:space="0" w:color="auto"/>
              <w:right w:val="single" w:sz="8" w:space="0" w:color="auto"/>
            </w:tcBorders>
          </w:tcPr>
          <w:p w:rsidR="00D1302E" w:rsidRPr="00631A5D" w:rsidRDefault="00D1302E" w:rsidP="00D1302E">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上記指針・基準に対する措置状況記載欄</w:t>
            </w:r>
          </w:p>
        </w:tc>
      </w:tr>
      <w:tr w:rsidR="00631A5D" w:rsidRPr="00631A5D"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D1302E" w:rsidRPr="00631A5D" w:rsidRDefault="00936704" w:rsidP="00936704">
            <w:pPr>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rPr>
              <w:t>⑤色彩</w:t>
            </w:r>
          </w:p>
        </w:tc>
      </w:tr>
      <w:tr w:rsidR="00631A5D" w:rsidRPr="00631A5D"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D1302E" w:rsidRPr="00631A5D" w:rsidRDefault="00936704" w:rsidP="00936704">
            <w:pPr>
              <w:spacing w:line="300" w:lineRule="exact"/>
              <w:ind w:firstLineChars="100" w:firstLine="180"/>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sz w:val="18"/>
                <w:szCs w:val="18"/>
              </w:rPr>
              <w:t>色彩は、地域特性にふさわしい、まちなみに調和した、落ち着いたものとするよう努める</w:t>
            </w:r>
            <w:r w:rsidR="00D1302E" w:rsidRPr="00631A5D">
              <w:rPr>
                <w:rFonts w:asciiTheme="majorEastAsia" w:eastAsiaTheme="majorEastAsia" w:hAnsiTheme="majorEastAsia" w:hint="eastAsia"/>
                <w:color w:val="000000" w:themeColor="text1"/>
                <w:sz w:val="18"/>
                <w:szCs w:val="18"/>
              </w:rPr>
              <w:t>。＊</w:t>
            </w:r>
          </w:p>
        </w:tc>
      </w:tr>
      <w:tr w:rsidR="00631A5D" w:rsidRPr="00631A5D" w:rsidTr="00F94787">
        <w:trPr>
          <w:trHeight w:val="907"/>
        </w:trPr>
        <w:tc>
          <w:tcPr>
            <w:tcW w:w="10062" w:type="dxa"/>
            <w:tcBorders>
              <w:top w:val="single" w:sz="8" w:space="0" w:color="auto"/>
              <w:left w:val="single" w:sz="8" w:space="0" w:color="auto"/>
              <w:bottom w:val="single" w:sz="8" w:space="0" w:color="auto"/>
              <w:right w:val="single" w:sz="8" w:space="0" w:color="auto"/>
            </w:tcBorders>
          </w:tcPr>
          <w:p w:rsidR="00D1302E" w:rsidRPr="00631A5D" w:rsidRDefault="00D1302E" w:rsidP="00D1302E">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上記指針・基準に対する措置状況記載欄</w:t>
            </w:r>
          </w:p>
        </w:tc>
      </w:tr>
      <w:tr w:rsidR="00631A5D" w:rsidRPr="00631A5D"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D1302E" w:rsidRPr="00631A5D" w:rsidRDefault="00936704" w:rsidP="00936704">
            <w:pPr>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rPr>
              <w:t>⑥緑化</w:t>
            </w:r>
          </w:p>
        </w:tc>
      </w:tr>
      <w:tr w:rsidR="00631A5D" w:rsidRPr="00631A5D"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D1302E" w:rsidRPr="00631A5D" w:rsidRDefault="00936704" w:rsidP="00D1302E">
            <w:pPr>
              <w:spacing w:line="300" w:lineRule="exact"/>
              <w:ind w:leftChars="100" w:left="210"/>
              <w:rPr>
                <w:rFonts w:asciiTheme="majorEastAsia" w:eastAsiaTheme="majorEastAsia" w:hAnsiTheme="majorEastAsia"/>
                <w:color w:val="000000" w:themeColor="text1"/>
              </w:rPr>
            </w:pPr>
            <w:r w:rsidRPr="00631A5D">
              <w:rPr>
                <w:rFonts w:asciiTheme="majorEastAsia" w:eastAsiaTheme="majorEastAsia" w:hAnsiTheme="majorEastAsia" w:hint="eastAsia"/>
                <w:color w:val="000000" w:themeColor="text1"/>
                <w:sz w:val="18"/>
                <w:szCs w:val="18"/>
              </w:rPr>
              <w:t>独立広告などの基礎の周囲は、可能な限り緑化する。</w:t>
            </w:r>
            <w:r w:rsidR="00D1302E" w:rsidRPr="00631A5D">
              <w:rPr>
                <w:rFonts w:asciiTheme="majorEastAsia" w:eastAsiaTheme="majorEastAsia" w:hAnsiTheme="majorEastAsia" w:hint="eastAsia"/>
                <w:color w:val="000000" w:themeColor="text1"/>
                <w:sz w:val="18"/>
                <w:szCs w:val="18"/>
              </w:rPr>
              <w:t>＊</w:t>
            </w:r>
          </w:p>
        </w:tc>
      </w:tr>
      <w:tr w:rsidR="00631A5D" w:rsidRPr="00631A5D" w:rsidTr="00F94787">
        <w:trPr>
          <w:trHeight w:val="907"/>
        </w:trPr>
        <w:tc>
          <w:tcPr>
            <w:tcW w:w="10062" w:type="dxa"/>
            <w:tcBorders>
              <w:top w:val="single" w:sz="8" w:space="0" w:color="auto"/>
              <w:left w:val="single" w:sz="8" w:space="0" w:color="auto"/>
              <w:bottom w:val="single" w:sz="8" w:space="0" w:color="auto"/>
              <w:right w:val="single" w:sz="8" w:space="0" w:color="auto"/>
            </w:tcBorders>
          </w:tcPr>
          <w:p w:rsidR="00D1302E" w:rsidRPr="00631A5D" w:rsidRDefault="00D1302E" w:rsidP="00D1302E">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上記指針・基準に対する措置状況記載欄</w:t>
            </w:r>
          </w:p>
        </w:tc>
      </w:tr>
      <w:tr w:rsidR="00631A5D" w:rsidRPr="00631A5D"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D1302E" w:rsidRPr="00631A5D" w:rsidRDefault="00F94787" w:rsidP="00F94787">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Cs w:val="21"/>
              </w:rPr>
              <w:t>上記以外で特に景観に配慮した事項</w:t>
            </w:r>
          </w:p>
        </w:tc>
      </w:tr>
      <w:tr w:rsidR="00D1302E" w:rsidRPr="00631A5D" w:rsidTr="00F94787">
        <w:trPr>
          <w:trHeight w:val="2268"/>
        </w:trPr>
        <w:tc>
          <w:tcPr>
            <w:tcW w:w="10062" w:type="dxa"/>
            <w:tcBorders>
              <w:top w:val="single" w:sz="8" w:space="0" w:color="auto"/>
              <w:left w:val="single" w:sz="8" w:space="0" w:color="auto"/>
              <w:bottom w:val="single" w:sz="8" w:space="0" w:color="auto"/>
              <w:right w:val="single" w:sz="8" w:space="0" w:color="auto"/>
            </w:tcBorders>
          </w:tcPr>
          <w:p w:rsidR="00D1302E" w:rsidRPr="00631A5D" w:rsidRDefault="00D1302E" w:rsidP="00D1302E">
            <w:pPr>
              <w:rPr>
                <w:rFonts w:asciiTheme="majorEastAsia" w:eastAsiaTheme="majorEastAsia" w:hAnsiTheme="majorEastAsia"/>
                <w:color w:val="000000" w:themeColor="text1"/>
                <w:szCs w:val="21"/>
              </w:rPr>
            </w:pPr>
            <w:r w:rsidRPr="00631A5D">
              <w:rPr>
                <w:rFonts w:asciiTheme="majorEastAsia" w:eastAsiaTheme="majorEastAsia" w:hAnsiTheme="majorEastAsia" w:hint="eastAsia"/>
                <w:color w:val="000000" w:themeColor="text1"/>
                <w:sz w:val="18"/>
                <w:szCs w:val="18"/>
              </w:rPr>
              <w:t>記載欄</w:t>
            </w:r>
          </w:p>
        </w:tc>
      </w:tr>
    </w:tbl>
    <w:p w:rsidR="00D1302E" w:rsidRPr="00631A5D" w:rsidRDefault="00D1302E" w:rsidP="00D1302E">
      <w:pPr>
        <w:rPr>
          <w:color w:val="000000" w:themeColor="text1"/>
          <w:szCs w:val="21"/>
        </w:rPr>
      </w:pPr>
    </w:p>
    <w:sectPr w:rsidR="00D1302E" w:rsidRPr="00631A5D" w:rsidSect="00AD36EF">
      <w:footerReference w:type="default" r:id="rId7"/>
      <w:pgSz w:w="11906" w:h="16838"/>
      <w:pgMar w:top="851" w:right="1021" w:bottom="284" w:left="102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42A" w:rsidRDefault="0083542A" w:rsidP="00E24DC6">
      <w:r>
        <w:separator/>
      </w:r>
    </w:p>
  </w:endnote>
  <w:endnote w:type="continuationSeparator" w:id="0">
    <w:p w:rsidR="0083542A" w:rsidRDefault="0083542A" w:rsidP="00E2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332946"/>
      <w:docPartObj>
        <w:docPartGallery w:val="Page Numbers (Bottom of Page)"/>
        <w:docPartUnique/>
      </w:docPartObj>
    </w:sdtPr>
    <w:sdtEndPr>
      <w:rPr>
        <w:rFonts w:asciiTheme="majorEastAsia" w:eastAsiaTheme="majorEastAsia" w:hAnsiTheme="majorEastAsia"/>
      </w:rPr>
    </w:sdtEndPr>
    <w:sdtContent>
      <w:sdt>
        <w:sdtPr>
          <w:id w:val="1728636285"/>
          <w:docPartObj>
            <w:docPartGallery w:val="Page Numbers (Top of Page)"/>
            <w:docPartUnique/>
          </w:docPartObj>
        </w:sdtPr>
        <w:sdtEndPr>
          <w:rPr>
            <w:rFonts w:asciiTheme="majorEastAsia" w:eastAsiaTheme="majorEastAsia" w:hAnsiTheme="majorEastAsia"/>
          </w:rPr>
        </w:sdtEndPr>
        <w:sdtContent>
          <w:p w:rsidR="00F76863" w:rsidRPr="00F76863" w:rsidRDefault="00F76863">
            <w:pPr>
              <w:pStyle w:val="a6"/>
              <w:jc w:val="center"/>
              <w:rPr>
                <w:rFonts w:asciiTheme="majorEastAsia" w:eastAsiaTheme="majorEastAsia" w:hAnsiTheme="majorEastAsia"/>
              </w:rPr>
            </w:pPr>
            <w:r w:rsidRPr="00F76863">
              <w:rPr>
                <w:rFonts w:asciiTheme="majorEastAsia" w:eastAsiaTheme="majorEastAsia" w:hAnsiTheme="majorEastAsia"/>
                <w:lang w:val="ja-JP"/>
              </w:rPr>
              <w:t xml:space="preserve"> </w:t>
            </w:r>
            <w:r w:rsidRPr="00F76863">
              <w:rPr>
                <w:rFonts w:asciiTheme="majorEastAsia" w:eastAsiaTheme="majorEastAsia" w:hAnsiTheme="majorEastAsia"/>
                <w:b/>
                <w:bCs/>
                <w:sz w:val="24"/>
              </w:rPr>
              <w:fldChar w:fldCharType="begin"/>
            </w:r>
            <w:r w:rsidRPr="00F76863">
              <w:rPr>
                <w:rFonts w:asciiTheme="majorEastAsia" w:eastAsiaTheme="majorEastAsia" w:hAnsiTheme="majorEastAsia"/>
                <w:b/>
                <w:bCs/>
              </w:rPr>
              <w:instrText>PAGE</w:instrText>
            </w:r>
            <w:r w:rsidRPr="00F76863">
              <w:rPr>
                <w:rFonts w:asciiTheme="majorEastAsia" w:eastAsiaTheme="majorEastAsia" w:hAnsiTheme="majorEastAsia"/>
                <w:b/>
                <w:bCs/>
                <w:sz w:val="24"/>
              </w:rPr>
              <w:fldChar w:fldCharType="separate"/>
            </w:r>
            <w:r w:rsidR="00922366">
              <w:rPr>
                <w:rFonts w:asciiTheme="majorEastAsia" w:eastAsiaTheme="majorEastAsia" w:hAnsiTheme="majorEastAsia"/>
                <w:b/>
                <w:bCs/>
                <w:noProof/>
              </w:rPr>
              <w:t>3</w:t>
            </w:r>
            <w:r w:rsidRPr="00F76863">
              <w:rPr>
                <w:rFonts w:asciiTheme="majorEastAsia" w:eastAsiaTheme="majorEastAsia" w:hAnsiTheme="majorEastAsia"/>
                <w:b/>
                <w:bCs/>
                <w:sz w:val="24"/>
              </w:rPr>
              <w:fldChar w:fldCharType="end"/>
            </w:r>
            <w:r w:rsidRPr="00F76863">
              <w:rPr>
                <w:rFonts w:asciiTheme="majorEastAsia" w:eastAsiaTheme="majorEastAsia" w:hAnsiTheme="majorEastAsia"/>
                <w:lang w:val="ja-JP"/>
              </w:rPr>
              <w:t xml:space="preserve"> / </w:t>
            </w:r>
            <w:r w:rsidRPr="00F76863">
              <w:rPr>
                <w:rFonts w:asciiTheme="majorEastAsia" w:eastAsiaTheme="majorEastAsia" w:hAnsiTheme="majorEastAsia"/>
                <w:b/>
                <w:bCs/>
                <w:sz w:val="24"/>
              </w:rPr>
              <w:fldChar w:fldCharType="begin"/>
            </w:r>
            <w:r w:rsidRPr="00F76863">
              <w:rPr>
                <w:rFonts w:asciiTheme="majorEastAsia" w:eastAsiaTheme="majorEastAsia" w:hAnsiTheme="majorEastAsia"/>
                <w:b/>
                <w:bCs/>
              </w:rPr>
              <w:instrText>NUMPAGES</w:instrText>
            </w:r>
            <w:r w:rsidRPr="00F76863">
              <w:rPr>
                <w:rFonts w:asciiTheme="majorEastAsia" w:eastAsiaTheme="majorEastAsia" w:hAnsiTheme="majorEastAsia"/>
                <w:b/>
                <w:bCs/>
                <w:sz w:val="24"/>
              </w:rPr>
              <w:fldChar w:fldCharType="separate"/>
            </w:r>
            <w:r w:rsidR="00922366">
              <w:rPr>
                <w:rFonts w:asciiTheme="majorEastAsia" w:eastAsiaTheme="majorEastAsia" w:hAnsiTheme="majorEastAsia"/>
                <w:b/>
                <w:bCs/>
                <w:noProof/>
              </w:rPr>
              <w:t>5</w:t>
            </w:r>
            <w:r w:rsidRPr="00F76863">
              <w:rPr>
                <w:rFonts w:asciiTheme="majorEastAsia" w:eastAsiaTheme="majorEastAsia" w:hAnsiTheme="majorEastAsia"/>
                <w:b/>
                <w:bCs/>
                <w:sz w:val="24"/>
              </w:rPr>
              <w:fldChar w:fldCharType="end"/>
            </w:r>
          </w:p>
        </w:sdtContent>
      </w:sdt>
    </w:sdtContent>
  </w:sdt>
  <w:p w:rsidR="00F76863" w:rsidRPr="00F76863" w:rsidRDefault="00F76863">
    <w:pPr>
      <w:pStyle w:val="a6"/>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42A" w:rsidRDefault="0083542A" w:rsidP="00E24DC6">
      <w:r>
        <w:separator/>
      </w:r>
    </w:p>
  </w:footnote>
  <w:footnote w:type="continuationSeparator" w:id="0">
    <w:p w:rsidR="0083542A" w:rsidRDefault="0083542A" w:rsidP="00E24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4D6F4D"/>
    <w:multiLevelType w:val="hybridMultilevel"/>
    <w:tmpl w:val="DEC60D7E"/>
    <w:lvl w:ilvl="0" w:tplc="30AA45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1472EC"/>
    <w:multiLevelType w:val="hybridMultilevel"/>
    <w:tmpl w:val="E06050CE"/>
    <w:lvl w:ilvl="0" w:tplc="F0A8E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7D2B"/>
    <w:rsid w:val="00020898"/>
    <w:rsid w:val="000230A8"/>
    <w:rsid w:val="000378C4"/>
    <w:rsid w:val="00044926"/>
    <w:rsid w:val="00057ECB"/>
    <w:rsid w:val="000A6257"/>
    <w:rsid w:val="000B5F74"/>
    <w:rsid w:val="000C737B"/>
    <w:rsid w:val="000D3326"/>
    <w:rsid w:val="000D43C3"/>
    <w:rsid w:val="000E087D"/>
    <w:rsid w:val="000F07A3"/>
    <w:rsid w:val="000F761F"/>
    <w:rsid w:val="00104252"/>
    <w:rsid w:val="00117CB1"/>
    <w:rsid w:val="001446CF"/>
    <w:rsid w:val="001C156B"/>
    <w:rsid w:val="001C7D2B"/>
    <w:rsid w:val="001D20E1"/>
    <w:rsid w:val="001E4932"/>
    <w:rsid w:val="002138FA"/>
    <w:rsid w:val="002144B1"/>
    <w:rsid w:val="00245004"/>
    <w:rsid w:val="00262498"/>
    <w:rsid w:val="0027659C"/>
    <w:rsid w:val="00296915"/>
    <w:rsid w:val="002B7E86"/>
    <w:rsid w:val="002D3013"/>
    <w:rsid w:val="0031505C"/>
    <w:rsid w:val="0034528C"/>
    <w:rsid w:val="00354871"/>
    <w:rsid w:val="003D2CBC"/>
    <w:rsid w:val="003E5E4B"/>
    <w:rsid w:val="004512D6"/>
    <w:rsid w:val="00500F61"/>
    <w:rsid w:val="005404D0"/>
    <w:rsid w:val="005B7210"/>
    <w:rsid w:val="005C5CFE"/>
    <w:rsid w:val="005E0A6E"/>
    <w:rsid w:val="00625183"/>
    <w:rsid w:val="00627E77"/>
    <w:rsid w:val="00631A5D"/>
    <w:rsid w:val="00643039"/>
    <w:rsid w:val="00645AAF"/>
    <w:rsid w:val="006D2379"/>
    <w:rsid w:val="006D2860"/>
    <w:rsid w:val="006D7853"/>
    <w:rsid w:val="007709E1"/>
    <w:rsid w:val="00780DB3"/>
    <w:rsid w:val="00783E7A"/>
    <w:rsid w:val="00791797"/>
    <w:rsid w:val="007B733D"/>
    <w:rsid w:val="007C73A4"/>
    <w:rsid w:val="007F00BE"/>
    <w:rsid w:val="0083542A"/>
    <w:rsid w:val="0084709D"/>
    <w:rsid w:val="00865B57"/>
    <w:rsid w:val="008B3EDD"/>
    <w:rsid w:val="008D5812"/>
    <w:rsid w:val="00901577"/>
    <w:rsid w:val="0090314F"/>
    <w:rsid w:val="00922366"/>
    <w:rsid w:val="00935B09"/>
    <w:rsid w:val="00936704"/>
    <w:rsid w:val="009C5BCC"/>
    <w:rsid w:val="009C628D"/>
    <w:rsid w:val="009F4C7D"/>
    <w:rsid w:val="00A44467"/>
    <w:rsid w:val="00A84376"/>
    <w:rsid w:val="00A85B50"/>
    <w:rsid w:val="00AD36EF"/>
    <w:rsid w:val="00AE2B7D"/>
    <w:rsid w:val="00AE5762"/>
    <w:rsid w:val="00B0362F"/>
    <w:rsid w:val="00B33EF8"/>
    <w:rsid w:val="00B81665"/>
    <w:rsid w:val="00B932DB"/>
    <w:rsid w:val="00BE7C57"/>
    <w:rsid w:val="00CA54AF"/>
    <w:rsid w:val="00CB104C"/>
    <w:rsid w:val="00CD278B"/>
    <w:rsid w:val="00CE5EAA"/>
    <w:rsid w:val="00CF54EE"/>
    <w:rsid w:val="00D1302E"/>
    <w:rsid w:val="00DA1345"/>
    <w:rsid w:val="00DE27C4"/>
    <w:rsid w:val="00E24DC6"/>
    <w:rsid w:val="00E33F74"/>
    <w:rsid w:val="00E658FF"/>
    <w:rsid w:val="00E81EF7"/>
    <w:rsid w:val="00EB690A"/>
    <w:rsid w:val="00EC5ABB"/>
    <w:rsid w:val="00EE0230"/>
    <w:rsid w:val="00F14E7D"/>
    <w:rsid w:val="00F16B9E"/>
    <w:rsid w:val="00F46256"/>
    <w:rsid w:val="00F51C3D"/>
    <w:rsid w:val="00F63721"/>
    <w:rsid w:val="00F76863"/>
    <w:rsid w:val="00F94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D77D4C2C-FB3D-4E34-A64E-666A1EBF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4DC6"/>
    <w:pPr>
      <w:tabs>
        <w:tab w:val="center" w:pos="4252"/>
        <w:tab w:val="right" w:pos="8504"/>
      </w:tabs>
      <w:snapToGrid w:val="0"/>
    </w:pPr>
  </w:style>
  <w:style w:type="character" w:customStyle="1" w:styleId="a5">
    <w:name w:val="ヘッダー (文字)"/>
    <w:basedOn w:val="a0"/>
    <w:link w:val="a4"/>
    <w:uiPriority w:val="99"/>
    <w:rsid w:val="00E24DC6"/>
    <w:rPr>
      <w:kern w:val="2"/>
      <w:sz w:val="21"/>
      <w:szCs w:val="24"/>
    </w:rPr>
  </w:style>
  <w:style w:type="paragraph" w:styleId="a6">
    <w:name w:val="footer"/>
    <w:basedOn w:val="a"/>
    <w:link w:val="a7"/>
    <w:uiPriority w:val="99"/>
    <w:unhideWhenUsed/>
    <w:rsid w:val="00E24DC6"/>
    <w:pPr>
      <w:tabs>
        <w:tab w:val="center" w:pos="4252"/>
        <w:tab w:val="right" w:pos="8504"/>
      </w:tabs>
      <w:snapToGrid w:val="0"/>
    </w:pPr>
  </w:style>
  <w:style w:type="character" w:customStyle="1" w:styleId="a7">
    <w:name w:val="フッター (文字)"/>
    <w:basedOn w:val="a0"/>
    <w:link w:val="a6"/>
    <w:uiPriority w:val="99"/>
    <w:rsid w:val="00E24DC6"/>
    <w:rPr>
      <w:kern w:val="2"/>
      <w:sz w:val="21"/>
      <w:szCs w:val="24"/>
    </w:rPr>
  </w:style>
  <w:style w:type="paragraph" w:styleId="a8">
    <w:name w:val="List Paragraph"/>
    <w:basedOn w:val="a"/>
    <w:uiPriority w:val="34"/>
    <w:qFormat/>
    <w:rsid w:val="00117CB1"/>
    <w:pPr>
      <w:ind w:leftChars="400" w:left="840"/>
    </w:pPr>
  </w:style>
  <w:style w:type="paragraph" w:styleId="a9">
    <w:name w:val="Balloon Text"/>
    <w:basedOn w:val="a"/>
    <w:link w:val="aa"/>
    <w:uiPriority w:val="99"/>
    <w:semiHidden/>
    <w:unhideWhenUsed/>
    <w:rsid w:val="006D78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785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TotalTime>
  <Pages>5</Pages>
  <Words>475</Words>
  <Characters>2712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shito-mie</dc:creator>
  <cp:lastModifiedBy>南　久巳</cp:lastModifiedBy>
  <cp:revision>68</cp:revision>
  <cp:lastPrinted>2025-07-11T00:41:00Z</cp:lastPrinted>
  <dcterms:created xsi:type="dcterms:W3CDTF">2014-12-05T08:09:00Z</dcterms:created>
  <dcterms:modified xsi:type="dcterms:W3CDTF">2025-07-15T05:52:00Z</dcterms:modified>
</cp:coreProperties>
</file>